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79FA4" w14:textId="07350006" w:rsidR="46A3C639" w:rsidRDefault="46A3C639" w:rsidP="3EBCA3A8">
      <w:pPr>
        <w:pStyle w:val="Heading1"/>
        <w:spacing w:line="259" w:lineRule="auto"/>
        <w:rPr>
          <w:lang w:val="en-AU"/>
        </w:rPr>
      </w:pPr>
      <w:r w:rsidRPr="3EBCA3A8">
        <w:rPr>
          <w:lang w:val="en-AU"/>
        </w:rPr>
        <w:t>Access Committee Terms of Reference (2026-2030)</w:t>
      </w:r>
    </w:p>
    <w:p w14:paraId="30F598D9" w14:textId="77777777" w:rsidR="00A95DF7" w:rsidRDefault="00A95DF7" w:rsidP="3EBCA3A8">
      <w:pPr>
        <w:pStyle w:val="Heading3"/>
        <w:rPr>
          <w:lang w:val="en-AU"/>
        </w:rPr>
      </w:pPr>
    </w:p>
    <w:p w14:paraId="5A1EA3E7" w14:textId="59691FCB" w:rsidR="007469B0" w:rsidRPr="00A95DF7" w:rsidRDefault="00A95DF7" w:rsidP="3EBCA3A8">
      <w:pPr>
        <w:pStyle w:val="Heading3"/>
        <w:rPr>
          <w:color w:val="0070C0"/>
          <w:lang w:val="en-AU"/>
        </w:rPr>
      </w:pPr>
      <w:r w:rsidRPr="3EBCA3A8">
        <w:rPr>
          <w:color w:val="0070C0"/>
          <w:lang w:val="en-AU"/>
        </w:rPr>
        <w:t>Vision</w:t>
      </w:r>
    </w:p>
    <w:p w14:paraId="358F66D7" w14:textId="77777777" w:rsidR="00A95DF7" w:rsidRPr="00624C5A" w:rsidRDefault="00A95DF7" w:rsidP="3EBCA3A8">
      <w:pPr>
        <w:rPr>
          <w:sz w:val="22"/>
          <w:lang w:val="en-AU"/>
        </w:rPr>
      </w:pPr>
    </w:p>
    <w:p w14:paraId="36F23218" w14:textId="12634F40" w:rsidR="00A95DF7" w:rsidRPr="001A43E9" w:rsidRDefault="003409BE" w:rsidP="3EBCA3A8">
      <w:pPr>
        <w:pStyle w:val="Heading3"/>
        <w:spacing w:after="240"/>
        <w:rPr>
          <w:color w:val="auto"/>
          <w:lang w:val="en-AU"/>
        </w:rPr>
      </w:pPr>
      <w:r w:rsidRPr="3EBCA3A8">
        <w:rPr>
          <w:rFonts w:ascii="Poppins" w:hAnsi="Poppins" w:cs="Poppins"/>
          <w:color w:val="auto"/>
          <w:sz w:val="22"/>
          <w:szCs w:val="22"/>
          <w:lang w:val="en-AU"/>
        </w:rPr>
        <w:t>At Penrith City Council, we recognise the importance of making Penrith a place that is accessible and inclusive for all people, including those in our community who are living with disability</w:t>
      </w:r>
    </w:p>
    <w:p w14:paraId="1E1B99AA" w14:textId="77777777" w:rsidR="00A95DF7" w:rsidRPr="00A95DF7" w:rsidRDefault="00A95DF7" w:rsidP="3EBCA3A8">
      <w:pPr>
        <w:pStyle w:val="Heading3"/>
        <w:spacing w:after="240"/>
        <w:rPr>
          <w:color w:val="0070C0"/>
          <w:lang w:val="en-AU"/>
        </w:rPr>
      </w:pPr>
      <w:r w:rsidRPr="3EBCA3A8">
        <w:rPr>
          <w:color w:val="0070C0"/>
          <w:lang w:val="en-AU"/>
        </w:rPr>
        <w:t>Aim</w:t>
      </w:r>
    </w:p>
    <w:p w14:paraId="4CBCA40B" w14:textId="6CA2E8AE" w:rsidR="00A95DF7" w:rsidRDefault="003409BE" w:rsidP="3EBCA3A8">
      <w:pPr>
        <w:pStyle w:val="BodyText"/>
        <w:spacing w:before="1"/>
        <w:ind w:right="142"/>
        <w:rPr>
          <w:rFonts w:ascii="Poppins" w:hAnsi="Poppins" w:cs="Poppins"/>
          <w:sz w:val="22"/>
          <w:szCs w:val="22"/>
          <w:lang w:val="en-AU"/>
        </w:rPr>
      </w:pPr>
      <w:r w:rsidRPr="3EBCA3A8">
        <w:rPr>
          <w:rFonts w:ascii="Poppins" w:hAnsi="Poppins" w:cs="Poppins"/>
          <w:sz w:val="22"/>
          <w:szCs w:val="22"/>
          <w:lang w:val="en-AU"/>
        </w:rPr>
        <w:t>The Access Committee aims to provide a forum for community members with lived experience of disability to collaborate with Council so we</w:t>
      </w:r>
      <w:r w:rsidR="3C9D900D" w:rsidRPr="3EBCA3A8">
        <w:rPr>
          <w:rFonts w:ascii="Poppins" w:hAnsi="Poppins" w:cs="Poppins"/>
          <w:sz w:val="22"/>
          <w:szCs w:val="22"/>
          <w:lang w:val="en-AU"/>
        </w:rPr>
        <w:t xml:space="preserve"> can</w:t>
      </w:r>
      <w:r w:rsidRPr="3EBCA3A8">
        <w:rPr>
          <w:rFonts w:ascii="Poppins" w:hAnsi="Poppins" w:cs="Poppins"/>
          <w:sz w:val="22"/>
          <w:szCs w:val="22"/>
          <w:lang w:val="en-AU"/>
        </w:rPr>
        <w:t xml:space="preserve"> </w:t>
      </w:r>
      <w:r w:rsidR="001A43E9" w:rsidRPr="3EBCA3A8">
        <w:rPr>
          <w:rFonts w:ascii="Poppins" w:hAnsi="Poppins" w:cs="Poppins"/>
          <w:sz w:val="22"/>
          <w:szCs w:val="22"/>
          <w:lang w:val="en-AU"/>
        </w:rPr>
        <w:t>provide</w:t>
      </w:r>
      <w:r w:rsidR="00A95DF7" w:rsidRPr="3EBCA3A8">
        <w:rPr>
          <w:rFonts w:ascii="Poppins" w:hAnsi="Poppins" w:cs="Poppins"/>
          <w:sz w:val="22"/>
          <w:szCs w:val="22"/>
          <w:lang w:val="en-AU"/>
        </w:rPr>
        <w:t xml:space="preserve"> </w:t>
      </w:r>
      <w:r w:rsidR="003F2EB4" w:rsidRPr="3EBCA3A8">
        <w:rPr>
          <w:rFonts w:ascii="Poppins" w:hAnsi="Poppins" w:cs="Poppins"/>
          <w:sz w:val="22"/>
          <w:szCs w:val="22"/>
          <w:lang w:val="en-AU"/>
        </w:rPr>
        <w:t>a</w:t>
      </w:r>
      <w:r w:rsidR="00A95DF7" w:rsidRPr="3EBCA3A8">
        <w:rPr>
          <w:rFonts w:ascii="Poppins" w:hAnsi="Poppins" w:cs="Poppins"/>
          <w:sz w:val="22"/>
          <w:szCs w:val="22"/>
          <w:lang w:val="en-AU"/>
        </w:rPr>
        <w:t xml:space="preserve"> high standard of access and social inclusion in the Penrith Local Government Area</w:t>
      </w:r>
      <w:r w:rsidR="197D3D06" w:rsidRPr="3EBCA3A8">
        <w:rPr>
          <w:rFonts w:ascii="Poppins" w:hAnsi="Poppins" w:cs="Poppins"/>
          <w:sz w:val="22"/>
          <w:szCs w:val="22"/>
          <w:lang w:val="en-AU"/>
        </w:rPr>
        <w:t xml:space="preserve"> (LGA)</w:t>
      </w:r>
      <w:r w:rsidR="007166D3" w:rsidRPr="3EBCA3A8">
        <w:rPr>
          <w:rFonts w:ascii="Poppins" w:hAnsi="Poppins" w:cs="Poppins"/>
          <w:sz w:val="22"/>
          <w:szCs w:val="22"/>
          <w:lang w:val="en-AU"/>
        </w:rPr>
        <w:t>.</w:t>
      </w:r>
    </w:p>
    <w:p w14:paraId="2D50C106" w14:textId="77777777" w:rsidR="00A95DF7" w:rsidRPr="00A95DF7" w:rsidRDefault="00A95DF7" w:rsidP="3EBCA3A8">
      <w:pPr>
        <w:pStyle w:val="BodyText"/>
        <w:spacing w:before="1"/>
        <w:ind w:right="142"/>
        <w:rPr>
          <w:rFonts w:ascii="Poppins" w:hAnsi="Poppins" w:cs="Poppins"/>
          <w:sz w:val="22"/>
          <w:szCs w:val="22"/>
          <w:lang w:val="en-AU"/>
        </w:rPr>
      </w:pPr>
    </w:p>
    <w:p w14:paraId="1761932A" w14:textId="77777777" w:rsidR="00A95DF7" w:rsidRDefault="00A95DF7" w:rsidP="3EBCA3A8">
      <w:pPr>
        <w:pStyle w:val="Heading3"/>
        <w:rPr>
          <w:color w:val="0070C0"/>
          <w:lang w:val="en-AU"/>
        </w:rPr>
      </w:pPr>
      <w:r w:rsidRPr="3EBCA3A8">
        <w:rPr>
          <w:color w:val="0070C0"/>
          <w:lang w:val="en-AU"/>
        </w:rPr>
        <w:t>Objectives and strategies</w:t>
      </w:r>
    </w:p>
    <w:p w14:paraId="0C787CB7" w14:textId="77777777" w:rsidR="00A95DF7" w:rsidRPr="00A95DF7" w:rsidRDefault="00A95DF7" w:rsidP="3EBCA3A8">
      <w:pPr>
        <w:rPr>
          <w:lang w:val="en-AU"/>
        </w:rPr>
      </w:pPr>
    </w:p>
    <w:p w14:paraId="51FCFE93" w14:textId="77777777" w:rsidR="00A95DF7" w:rsidRPr="00A95DF7" w:rsidRDefault="00A95DF7" w:rsidP="3EBCA3A8">
      <w:pPr>
        <w:pStyle w:val="ListParagraph"/>
        <w:numPr>
          <w:ilvl w:val="0"/>
          <w:numId w:val="2"/>
        </w:numPr>
        <w:tabs>
          <w:tab w:val="left" w:pos="1384"/>
          <w:tab w:val="left" w:pos="1386"/>
        </w:tabs>
        <w:ind w:right="675"/>
        <w:rPr>
          <w:rFonts w:ascii="Poppins" w:hAnsi="Poppins" w:cs="Poppins"/>
          <w:sz w:val="22"/>
          <w:lang w:val="en-AU"/>
        </w:rPr>
      </w:pPr>
      <w:r w:rsidRPr="3EBCA3A8">
        <w:rPr>
          <w:rFonts w:ascii="Poppins" w:hAnsi="Poppins" w:cs="Poppins"/>
          <w:sz w:val="22"/>
          <w:lang w:val="en-AU"/>
        </w:rPr>
        <w:t>To advise on Council policies and procedures to ensure that legislative</w:t>
      </w:r>
      <w:r w:rsidRPr="3EBCA3A8">
        <w:rPr>
          <w:rFonts w:ascii="Poppins" w:hAnsi="Poppins" w:cs="Poppins"/>
          <w:spacing w:val="-5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requirements</w:t>
      </w:r>
      <w:r w:rsidRPr="3EBCA3A8">
        <w:rPr>
          <w:rFonts w:ascii="Poppins" w:hAnsi="Poppins" w:cs="Poppins"/>
          <w:spacing w:val="-5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on</w:t>
      </w:r>
      <w:r w:rsidRPr="3EBCA3A8">
        <w:rPr>
          <w:rFonts w:ascii="Poppins" w:hAnsi="Poppins" w:cs="Poppins"/>
          <w:spacing w:val="-7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access</w:t>
      </w:r>
      <w:r w:rsidRPr="3EBCA3A8">
        <w:rPr>
          <w:rFonts w:ascii="Poppins" w:hAnsi="Poppins" w:cs="Poppins"/>
          <w:spacing w:val="-7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are</w:t>
      </w:r>
      <w:r w:rsidRPr="3EBCA3A8">
        <w:rPr>
          <w:rFonts w:ascii="Poppins" w:hAnsi="Poppins" w:cs="Poppins"/>
          <w:spacing w:val="-5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considered</w:t>
      </w:r>
      <w:r w:rsidRPr="3EBCA3A8">
        <w:rPr>
          <w:rFonts w:ascii="Poppins" w:hAnsi="Poppins" w:cs="Poppins"/>
          <w:spacing w:val="-5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in</w:t>
      </w:r>
      <w:r w:rsidRPr="3EBCA3A8">
        <w:rPr>
          <w:rFonts w:ascii="Poppins" w:hAnsi="Poppins" w:cs="Poppins"/>
          <w:spacing w:val="-5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Council decisions and its operations.</w:t>
      </w:r>
    </w:p>
    <w:p w14:paraId="71BF3C98" w14:textId="77777777" w:rsidR="00A95DF7" w:rsidRPr="00A95DF7" w:rsidRDefault="00A95DF7" w:rsidP="3EBCA3A8">
      <w:pPr>
        <w:pStyle w:val="ListParagraph"/>
        <w:numPr>
          <w:ilvl w:val="0"/>
          <w:numId w:val="2"/>
        </w:numPr>
        <w:tabs>
          <w:tab w:val="left" w:pos="1384"/>
          <w:tab w:val="left" w:pos="1386"/>
        </w:tabs>
        <w:spacing w:before="240"/>
        <w:ind w:right="1034"/>
        <w:rPr>
          <w:rFonts w:ascii="Poppins" w:hAnsi="Poppins" w:cs="Poppins"/>
          <w:sz w:val="22"/>
          <w:lang w:val="en-AU"/>
        </w:rPr>
      </w:pPr>
      <w:r w:rsidRPr="3EBCA3A8">
        <w:rPr>
          <w:rFonts w:ascii="Poppins" w:hAnsi="Poppins" w:cs="Poppins"/>
          <w:sz w:val="22"/>
          <w:lang w:val="en-AU"/>
        </w:rPr>
        <w:t>To</w:t>
      </w:r>
      <w:r w:rsidRPr="3EBCA3A8">
        <w:rPr>
          <w:rFonts w:ascii="Poppins" w:hAnsi="Poppins" w:cs="Poppins"/>
          <w:spacing w:val="-3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promote</w:t>
      </w:r>
      <w:r w:rsidRPr="3EBCA3A8">
        <w:rPr>
          <w:rFonts w:ascii="Poppins" w:hAnsi="Poppins" w:cs="Poppins"/>
          <w:spacing w:val="-3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the</w:t>
      </w:r>
      <w:r w:rsidRPr="3EBCA3A8">
        <w:rPr>
          <w:rFonts w:ascii="Poppins" w:hAnsi="Poppins" w:cs="Poppins"/>
          <w:spacing w:val="-3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Inclusive</w:t>
      </w:r>
      <w:r w:rsidRPr="3EBCA3A8">
        <w:rPr>
          <w:rFonts w:ascii="Poppins" w:hAnsi="Poppins" w:cs="Poppins"/>
          <w:spacing w:val="-3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Design</w:t>
      </w:r>
      <w:r w:rsidRPr="3EBCA3A8">
        <w:rPr>
          <w:rFonts w:ascii="Poppins" w:hAnsi="Poppins" w:cs="Poppins"/>
          <w:spacing w:val="-4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approach</w:t>
      </w:r>
      <w:r w:rsidRPr="3EBCA3A8">
        <w:rPr>
          <w:rFonts w:ascii="Poppins" w:hAnsi="Poppins" w:cs="Poppins"/>
          <w:spacing w:val="-5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as</w:t>
      </w:r>
      <w:r w:rsidRPr="3EBCA3A8">
        <w:rPr>
          <w:rFonts w:ascii="Poppins" w:hAnsi="Poppins" w:cs="Poppins"/>
          <w:spacing w:val="-6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a</w:t>
      </w:r>
      <w:r w:rsidRPr="3EBCA3A8">
        <w:rPr>
          <w:rFonts w:ascii="Poppins" w:hAnsi="Poppins" w:cs="Poppins"/>
          <w:spacing w:val="-4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means</w:t>
      </w:r>
      <w:r w:rsidRPr="3EBCA3A8">
        <w:rPr>
          <w:rFonts w:ascii="Poppins" w:hAnsi="Poppins" w:cs="Poppins"/>
          <w:spacing w:val="-3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to contribute to social inclusion.</w:t>
      </w:r>
    </w:p>
    <w:p w14:paraId="50848256" w14:textId="77777777" w:rsidR="00A95DF7" w:rsidRPr="00A95DF7" w:rsidRDefault="00A95DF7" w:rsidP="3EBCA3A8">
      <w:pPr>
        <w:pStyle w:val="ListParagraph"/>
        <w:numPr>
          <w:ilvl w:val="0"/>
          <w:numId w:val="2"/>
        </w:numPr>
        <w:tabs>
          <w:tab w:val="left" w:pos="1384"/>
          <w:tab w:val="left" w:pos="1386"/>
        </w:tabs>
        <w:spacing w:before="240"/>
        <w:ind w:right="384"/>
        <w:rPr>
          <w:rFonts w:ascii="Poppins" w:hAnsi="Poppins" w:cs="Poppins"/>
          <w:sz w:val="22"/>
          <w:lang w:val="en-AU"/>
        </w:rPr>
      </w:pPr>
      <w:r w:rsidRPr="3EBCA3A8">
        <w:rPr>
          <w:rFonts w:ascii="Poppins" w:hAnsi="Poppins" w:cs="Poppins"/>
          <w:sz w:val="22"/>
          <w:lang w:val="en-AU"/>
        </w:rPr>
        <w:t>To</w:t>
      </w:r>
      <w:r w:rsidRPr="3EBCA3A8">
        <w:rPr>
          <w:rFonts w:ascii="Poppins" w:hAnsi="Poppins" w:cs="Poppins"/>
          <w:spacing w:val="-4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provide</w:t>
      </w:r>
      <w:r w:rsidRPr="3EBCA3A8">
        <w:rPr>
          <w:rFonts w:ascii="Poppins" w:hAnsi="Poppins" w:cs="Poppins"/>
          <w:spacing w:val="-4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a</w:t>
      </w:r>
      <w:r w:rsidRPr="3EBCA3A8">
        <w:rPr>
          <w:rFonts w:ascii="Poppins" w:hAnsi="Poppins" w:cs="Poppins"/>
          <w:spacing w:val="-3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link</w:t>
      </w:r>
      <w:r w:rsidRPr="3EBCA3A8">
        <w:rPr>
          <w:rFonts w:ascii="Poppins" w:hAnsi="Poppins" w:cs="Poppins"/>
          <w:spacing w:val="-6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between</w:t>
      </w:r>
      <w:r w:rsidRPr="3EBCA3A8">
        <w:rPr>
          <w:rFonts w:ascii="Poppins" w:hAnsi="Poppins" w:cs="Poppins"/>
          <w:spacing w:val="-4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Council</w:t>
      </w:r>
      <w:r w:rsidRPr="3EBCA3A8">
        <w:rPr>
          <w:rFonts w:ascii="Poppins" w:hAnsi="Poppins" w:cs="Poppins"/>
          <w:spacing w:val="-5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and</w:t>
      </w:r>
      <w:r w:rsidRPr="3EBCA3A8">
        <w:rPr>
          <w:rFonts w:ascii="Poppins" w:hAnsi="Poppins" w:cs="Poppins"/>
          <w:spacing w:val="-6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people</w:t>
      </w:r>
      <w:r w:rsidRPr="3EBCA3A8">
        <w:rPr>
          <w:rFonts w:ascii="Poppins" w:hAnsi="Poppins" w:cs="Poppins"/>
          <w:spacing w:val="-4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in</w:t>
      </w:r>
      <w:r w:rsidRPr="3EBCA3A8">
        <w:rPr>
          <w:rFonts w:ascii="Poppins" w:hAnsi="Poppins" w:cs="Poppins"/>
          <w:spacing w:val="-4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the</w:t>
      </w:r>
      <w:r w:rsidRPr="3EBCA3A8">
        <w:rPr>
          <w:rFonts w:ascii="Poppins" w:hAnsi="Poppins" w:cs="Poppins"/>
          <w:spacing w:val="-4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community with disabilities.</w:t>
      </w:r>
    </w:p>
    <w:p w14:paraId="06890579" w14:textId="77777777" w:rsidR="00A95DF7" w:rsidRPr="00A95DF7" w:rsidRDefault="00A95DF7" w:rsidP="3EBCA3A8">
      <w:pPr>
        <w:pStyle w:val="ListParagraph"/>
        <w:numPr>
          <w:ilvl w:val="0"/>
          <w:numId w:val="2"/>
        </w:numPr>
        <w:tabs>
          <w:tab w:val="left" w:pos="1384"/>
          <w:tab w:val="left" w:pos="1386"/>
        </w:tabs>
        <w:spacing w:before="240"/>
        <w:ind w:right="151"/>
        <w:rPr>
          <w:rFonts w:ascii="Poppins" w:hAnsi="Poppins" w:cs="Poppins"/>
          <w:sz w:val="22"/>
          <w:lang w:val="en-AU"/>
        </w:rPr>
      </w:pPr>
      <w:r w:rsidRPr="3EBCA3A8">
        <w:rPr>
          <w:rFonts w:ascii="Poppins" w:hAnsi="Poppins" w:cs="Poppins"/>
          <w:sz w:val="22"/>
          <w:lang w:val="en-AU"/>
        </w:rPr>
        <w:t>To assist Council on strategic planning matters which can contribute</w:t>
      </w:r>
      <w:r w:rsidRPr="3EBCA3A8">
        <w:rPr>
          <w:rFonts w:ascii="Poppins" w:hAnsi="Poppins" w:cs="Poppins"/>
          <w:spacing w:val="-4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to</w:t>
      </w:r>
      <w:r w:rsidRPr="3EBCA3A8">
        <w:rPr>
          <w:rFonts w:ascii="Poppins" w:hAnsi="Poppins" w:cs="Poppins"/>
          <w:spacing w:val="-4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improved</w:t>
      </w:r>
      <w:r w:rsidRPr="3EBCA3A8">
        <w:rPr>
          <w:rFonts w:ascii="Poppins" w:hAnsi="Poppins" w:cs="Poppins"/>
          <w:spacing w:val="-5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access</w:t>
      </w:r>
      <w:r w:rsidRPr="3EBCA3A8">
        <w:rPr>
          <w:rFonts w:ascii="Poppins" w:hAnsi="Poppins" w:cs="Poppins"/>
          <w:spacing w:val="-4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and</w:t>
      </w:r>
      <w:r w:rsidRPr="3EBCA3A8">
        <w:rPr>
          <w:rFonts w:ascii="Poppins" w:hAnsi="Poppins" w:cs="Poppins"/>
          <w:spacing w:val="-4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social</w:t>
      </w:r>
      <w:r w:rsidRPr="3EBCA3A8">
        <w:rPr>
          <w:rFonts w:ascii="Poppins" w:hAnsi="Poppins" w:cs="Poppins"/>
          <w:spacing w:val="-4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inclusion</w:t>
      </w:r>
      <w:r w:rsidRPr="3EBCA3A8">
        <w:rPr>
          <w:rFonts w:ascii="Poppins" w:hAnsi="Poppins" w:cs="Poppins"/>
          <w:spacing w:val="-3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for</w:t>
      </w:r>
      <w:r w:rsidRPr="3EBCA3A8">
        <w:rPr>
          <w:rFonts w:ascii="Poppins" w:hAnsi="Poppins" w:cs="Poppins"/>
          <w:spacing w:val="-6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people</w:t>
      </w:r>
      <w:r w:rsidRPr="3EBCA3A8">
        <w:rPr>
          <w:rFonts w:ascii="Poppins" w:hAnsi="Poppins" w:cs="Poppins"/>
          <w:spacing w:val="-4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with a disability.</w:t>
      </w:r>
    </w:p>
    <w:p w14:paraId="51A39978" w14:textId="77777777" w:rsidR="00A95DF7" w:rsidRDefault="00A95DF7" w:rsidP="3EBCA3A8">
      <w:pPr>
        <w:pStyle w:val="ListParagraph"/>
        <w:numPr>
          <w:ilvl w:val="0"/>
          <w:numId w:val="2"/>
        </w:numPr>
        <w:tabs>
          <w:tab w:val="left" w:pos="1384"/>
          <w:tab w:val="left" w:pos="1386"/>
        </w:tabs>
        <w:spacing w:before="240" w:after="240"/>
        <w:ind w:right="517"/>
        <w:rPr>
          <w:rFonts w:ascii="Poppins" w:hAnsi="Poppins" w:cs="Poppins"/>
          <w:sz w:val="22"/>
          <w:lang w:val="en-AU"/>
        </w:rPr>
      </w:pPr>
      <w:r w:rsidRPr="3EBCA3A8">
        <w:rPr>
          <w:rFonts w:ascii="Poppins" w:hAnsi="Poppins" w:cs="Poppins"/>
          <w:sz w:val="22"/>
          <w:lang w:val="en-AU"/>
        </w:rPr>
        <w:lastRenderedPageBreak/>
        <w:t>To support Council in providing leadership for the broader community</w:t>
      </w:r>
      <w:r w:rsidRPr="3EBCA3A8">
        <w:rPr>
          <w:rFonts w:ascii="Poppins" w:hAnsi="Poppins" w:cs="Poppins"/>
          <w:spacing w:val="-4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to</w:t>
      </w:r>
      <w:r w:rsidRPr="3EBCA3A8">
        <w:rPr>
          <w:rFonts w:ascii="Poppins" w:hAnsi="Poppins" w:cs="Poppins"/>
          <w:spacing w:val="-6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achieve</w:t>
      </w:r>
      <w:r w:rsidRPr="3EBCA3A8">
        <w:rPr>
          <w:rFonts w:ascii="Poppins" w:hAnsi="Poppins" w:cs="Poppins"/>
          <w:spacing w:val="-6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social</w:t>
      </w:r>
      <w:r w:rsidRPr="3EBCA3A8">
        <w:rPr>
          <w:rFonts w:ascii="Poppins" w:hAnsi="Poppins" w:cs="Poppins"/>
          <w:spacing w:val="-4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inclusion</w:t>
      </w:r>
      <w:r w:rsidRPr="3EBCA3A8">
        <w:rPr>
          <w:rFonts w:ascii="Poppins" w:hAnsi="Poppins" w:cs="Poppins"/>
          <w:spacing w:val="-6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of</w:t>
      </w:r>
      <w:r w:rsidRPr="3EBCA3A8">
        <w:rPr>
          <w:rFonts w:ascii="Poppins" w:hAnsi="Poppins" w:cs="Poppins"/>
          <w:spacing w:val="-6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people</w:t>
      </w:r>
      <w:r w:rsidRPr="3EBCA3A8">
        <w:rPr>
          <w:rFonts w:ascii="Poppins" w:hAnsi="Poppins" w:cs="Poppins"/>
          <w:spacing w:val="-4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with</w:t>
      </w:r>
      <w:r w:rsidRPr="3EBCA3A8">
        <w:rPr>
          <w:rFonts w:ascii="Poppins" w:hAnsi="Poppins" w:cs="Poppins"/>
          <w:spacing w:val="-5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disability.</w:t>
      </w:r>
    </w:p>
    <w:p w14:paraId="76B77104" w14:textId="745101D4" w:rsidR="00FB16D4" w:rsidRDefault="00FB16D4" w:rsidP="3EBCA3A8">
      <w:pPr>
        <w:pStyle w:val="Heading3"/>
        <w:spacing w:after="240"/>
        <w:rPr>
          <w:color w:val="0070C0"/>
          <w:lang w:val="en-AU"/>
        </w:rPr>
      </w:pPr>
      <w:r w:rsidRPr="3EBCA3A8">
        <w:rPr>
          <w:color w:val="0070C0"/>
          <w:lang w:val="en-AU"/>
        </w:rPr>
        <w:t xml:space="preserve">Membership </w:t>
      </w:r>
    </w:p>
    <w:p w14:paraId="4B575401" w14:textId="07A945A3" w:rsidR="00FB16D4" w:rsidRPr="00FB16D4" w:rsidRDefault="00FB16D4" w:rsidP="3EBCA3A8">
      <w:pPr>
        <w:pStyle w:val="ListParagraph"/>
        <w:numPr>
          <w:ilvl w:val="0"/>
          <w:numId w:val="4"/>
        </w:numPr>
        <w:tabs>
          <w:tab w:val="clear" w:pos="720"/>
          <w:tab w:val="left" w:pos="1384"/>
          <w:tab w:val="left" w:pos="1386"/>
          <w:tab w:val="num" w:pos="1440"/>
        </w:tabs>
        <w:spacing w:before="240"/>
        <w:ind w:left="1440" w:right="517"/>
        <w:rPr>
          <w:rFonts w:ascii="Poppins" w:hAnsi="Poppins" w:cs="Poppins"/>
          <w:sz w:val="22"/>
          <w:lang w:val="en-AU"/>
        </w:rPr>
      </w:pPr>
      <w:r w:rsidRPr="3EBCA3A8">
        <w:rPr>
          <w:rFonts w:ascii="Poppins" w:hAnsi="Poppins" w:cs="Poppins"/>
          <w:sz w:val="22"/>
          <w:lang w:val="en-AU"/>
        </w:rPr>
        <w:t xml:space="preserve">Members are appointed for a period of up to </w:t>
      </w:r>
      <w:r w:rsidR="149B5A6E" w:rsidRPr="3EBCA3A8">
        <w:rPr>
          <w:rFonts w:ascii="Poppins" w:hAnsi="Poppins" w:cs="Poppins"/>
          <w:sz w:val="22"/>
          <w:lang w:val="en-AU"/>
        </w:rPr>
        <w:t>4</w:t>
      </w:r>
      <w:r w:rsidRPr="3EBCA3A8">
        <w:rPr>
          <w:rFonts w:ascii="Poppins" w:hAnsi="Poppins" w:cs="Poppins"/>
          <w:sz w:val="22"/>
          <w:lang w:val="en-AU"/>
        </w:rPr>
        <w:t xml:space="preserve"> years.</w:t>
      </w:r>
      <w:r w:rsidRPr="3EBCA3A8">
        <w:rPr>
          <w:rFonts w:ascii="Times New Roman" w:hAnsi="Times New Roman" w:cs="Times New Roman"/>
          <w:sz w:val="22"/>
          <w:lang w:val="en-AU"/>
        </w:rPr>
        <w:t> </w:t>
      </w:r>
      <w:r w:rsidRPr="3EBCA3A8">
        <w:rPr>
          <w:rFonts w:ascii="Poppins" w:hAnsi="Poppins" w:cs="Poppins"/>
          <w:sz w:val="22"/>
          <w:lang w:val="en-AU"/>
        </w:rPr>
        <w:t> </w:t>
      </w:r>
    </w:p>
    <w:p w14:paraId="703E7B6F" w14:textId="11D4AC4B" w:rsidR="00FB16D4" w:rsidRPr="00FB16D4" w:rsidRDefault="00FB16D4" w:rsidP="3EBCA3A8">
      <w:pPr>
        <w:pStyle w:val="ListParagraph"/>
        <w:numPr>
          <w:ilvl w:val="0"/>
          <w:numId w:val="5"/>
        </w:numPr>
        <w:tabs>
          <w:tab w:val="clear" w:pos="720"/>
          <w:tab w:val="left" w:pos="1384"/>
          <w:tab w:val="left" w:pos="1386"/>
          <w:tab w:val="num" w:pos="1440"/>
        </w:tabs>
        <w:spacing w:before="240"/>
        <w:ind w:left="1440" w:right="517"/>
        <w:rPr>
          <w:rFonts w:ascii="Poppins" w:hAnsi="Poppins" w:cs="Poppins"/>
          <w:sz w:val="22"/>
          <w:lang w:val="en-AU"/>
        </w:rPr>
      </w:pPr>
      <w:r w:rsidRPr="3EBCA3A8">
        <w:rPr>
          <w:rFonts w:ascii="Poppins" w:hAnsi="Poppins" w:cs="Poppins"/>
          <w:sz w:val="22"/>
          <w:lang w:val="en-AU"/>
        </w:rPr>
        <w:t xml:space="preserve">It is expected that there will be up to </w:t>
      </w:r>
      <w:r w:rsidR="46D70FC9" w:rsidRPr="3EBCA3A8">
        <w:rPr>
          <w:rFonts w:ascii="Poppins" w:hAnsi="Poppins" w:cs="Poppins"/>
          <w:sz w:val="22"/>
          <w:lang w:val="en-AU"/>
        </w:rPr>
        <w:t>8</w:t>
      </w:r>
      <w:r w:rsidRPr="3EBCA3A8">
        <w:rPr>
          <w:rFonts w:ascii="Poppins" w:hAnsi="Poppins" w:cs="Poppins"/>
          <w:sz w:val="22"/>
          <w:lang w:val="en-AU"/>
        </w:rPr>
        <w:t xml:space="preserve"> community members selected.</w:t>
      </w:r>
      <w:r w:rsidRPr="3EBCA3A8">
        <w:rPr>
          <w:rFonts w:ascii="Times New Roman" w:hAnsi="Times New Roman" w:cs="Times New Roman"/>
          <w:sz w:val="22"/>
          <w:lang w:val="en-AU"/>
        </w:rPr>
        <w:t> </w:t>
      </w:r>
      <w:r w:rsidRPr="3EBCA3A8">
        <w:rPr>
          <w:rFonts w:ascii="Poppins" w:hAnsi="Poppins" w:cs="Poppins"/>
          <w:sz w:val="22"/>
          <w:lang w:val="en-AU"/>
        </w:rPr>
        <w:t> </w:t>
      </w:r>
    </w:p>
    <w:p w14:paraId="28123FB2" w14:textId="77777777" w:rsidR="00FB16D4" w:rsidRPr="00FB16D4" w:rsidRDefault="00FB16D4" w:rsidP="3EBCA3A8">
      <w:pPr>
        <w:pStyle w:val="ListParagraph"/>
        <w:numPr>
          <w:ilvl w:val="0"/>
          <w:numId w:val="6"/>
        </w:numPr>
        <w:tabs>
          <w:tab w:val="clear" w:pos="720"/>
          <w:tab w:val="left" w:pos="1384"/>
          <w:tab w:val="left" w:pos="1386"/>
          <w:tab w:val="num" w:pos="1440"/>
        </w:tabs>
        <w:spacing w:before="240"/>
        <w:ind w:left="1440" w:right="517"/>
        <w:rPr>
          <w:rFonts w:ascii="Poppins" w:hAnsi="Poppins" w:cs="Poppins"/>
          <w:sz w:val="22"/>
          <w:lang w:val="en-AU"/>
        </w:rPr>
      </w:pPr>
      <w:r w:rsidRPr="3EBCA3A8">
        <w:rPr>
          <w:rFonts w:ascii="Poppins" w:hAnsi="Poppins" w:cs="Poppins"/>
          <w:sz w:val="22"/>
          <w:lang w:val="en-AU"/>
        </w:rPr>
        <w:t>The selection criteria listed below will be used to assess expressions of interest from community members.</w:t>
      </w:r>
      <w:r w:rsidRPr="3EBCA3A8">
        <w:rPr>
          <w:rFonts w:ascii="Times New Roman" w:hAnsi="Times New Roman" w:cs="Times New Roman"/>
          <w:sz w:val="22"/>
          <w:lang w:val="en-AU"/>
        </w:rPr>
        <w:t> </w:t>
      </w:r>
      <w:r w:rsidRPr="3EBCA3A8">
        <w:rPr>
          <w:rFonts w:ascii="Poppins" w:hAnsi="Poppins" w:cs="Poppins"/>
          <w:sz w:val="22"/>
          <w:lang w:val="en-AU"/>
        </w:rPr>
        <w:t> </w:t>
      </w:r>
    </w:p>
    <w:p w14:paraId="5F225891" w14:textId="1DFB23B9" w:rsidR="00FB16D4" w:rsidRPr="00FB16D4" w:rsidRDefault="00FB16D4" w:rsidP="3EBCA3A8">
      <w:pPr>
        <w:pStyle w:val="ListParagraph"/>
        <w:numPr>
          <w:ilvl w:val="0"/>
          <w:numId w:val="7"/>
        </w:numPr>
        <w:tabs>
          <w:tab w:val="clear" w:pos="720"/>
          <w:tab w:val="left" w:pos="1384"/>
          <w:tab w:val="left" w:pos="1386"/>
          <w:tab w:val="num" w:pos="1440"/>
        </w:tabs>
        <w:spacing w:before="240"/>
        <w:ind w:left="1440" w:right="517"/>
        <w:rPr>
          <w:rFonts w:ascii="Poppins" w:hAnsi="Poppins" w:cs="Poppins"/>
          <w:sz w:val="22"/>
          <w:lang w:val="en-AU"/>
        </w:rPr>
      </w:pPr>
      <w:r w:rsidRPr="3EBCA3A8">
        <w:rPr>
          <w:rFonts w:ascii="Poppins" w:hAnsi="Poppins" w:cs="Poppins"/>
          <w:sz w:val="22"/>
          <w:lang w:val="en-AU"/>
        </w:rPr>
        <w:t xml:space="preserve">Preference will be given to residents </w:t>
      </w:r>
      <w:r w:rsidR="0FC23256" w:rsidRPr="3EBCA3A8">
        <w:rPr>
          <w:rFonts w:ascii="Poppins" w:hAnsi="Poppins" w:cs="Poppins"/>
          <w:sz w:val="22"/>
          <w:lang w:val="en-AU"/>
        </w:rPr>
        <w:t>living in the Penrith L</w:t>
      </w:r>
      <w:r w:rsidR="55DACDC7" w:rsidRPr="3EBCA3A8">
        <w:rPr>
          <w:rFonts w:ascii="Poppins" w:hAnsi="Poppins" w:cs="Poppins"/>
          <w:sz w:val="22"/>
          <w:lang w:val="en-AU"/>
        </w:rPr>
        <w:t>GA</w:t>
      </w:r>
      <w:r w:rsidR="0FC23256" w:rsidRPr="3EBCA3A8">
        <w:rPr>
          <w:rFonts w:ascii="Poppins" w:hAnsi="Poppins" w:cs="Poppins"/>
          <w:sz w:val="22"/>
          <w:lang w:val="en-AU"/>
        </w:rPr>
        <w:t>,</w:t>
      </w:r>
      <w:r w:rsidRPr="3EBCA3A8">
        <w:rPr>
          <w:rFonts w:ascii="Poppins" w:hAnsi="Poppins" w:cs="Poppins"/>
          <w:sz w:val="22"/>
          <w:lang w:val="en-AU"/>
        </w:rPr>
        <w:t xml:space="preserve"> persons who work or study in Penrith </w:t>
      </w:r>
      <w:r w:rsidR="74843880" w:rsidRPr="3EBCA3A8">
        <w:rPr>
          <w:rFonts w:ascii="Poppins" w:hAnsi="Poppins" w:cs="Poppins"/>
          <w:sz w:val="22"/>
          <w:lang w:val="en-AU"/>
        </w:rPr>
        <w:t>LGA</w:t>
      </w:r>
      <w:r w:rsidRPr="3EBCA3A8">
        <w:rPr>
          <w:rFonts w:ascii="Poppins" w:hAnsi="Poppins" w:cs="Poppins"/>
          <w:sz w:val="22"/>
          <w:lang w:val="en-AU"/>
        </w:rPr>
        <w:t xml:space="preserve"> and representatives from non-government organisations based in Penrith </w:t>
      </w:r>
      <w:r w:rsidR="720F8CD8" w:rsidRPr="3EBCA3A8">
        <w:rPr>
          <w:rFonts w:ascii="Poppins" w:hAnsi="Poppins" w:cs="Poppins"/>
          <w:sz w:val="22"/>
          <w:lang w:val="en-AU"/>
        </w:rPr>
        <w:t>LGA</w:t>
      </w:r>
      <w:r w:rsidRPr="3EBCA3A8">
        <w:rPr>
          <w:rFonts w:ascii="Poppins" w:hAnsi="Poppins" w:cs="Poppins"/>
          <w:sz w:val="22"/>
          <w:lang w:val="en-AU"/>
        </w:rPr>
        <w:t>.</w:t>
      </w:r>
      <w:r w:rsidRPr="3EBCA3A8">
        <w:rPr>
          <w:rFonts w:ascii="Times New Roman" w:hAnsi="Times New Roman" w:cs="Times New Roman"/>
          <w:sz w:val="22"/>
          <w:lang w:val="en-AU"/>
        </w:rPr>
        <w:t> </w:t>
      </w:r>
      <w:r w:rsidRPr="3EBCA3A8">
        <w:rPr>
          <w:rFonts w:ascii="Poppins" w:hAnsi="Poppins" w:cs="Poppins"/>
          <w:sz w:val="22"/>
          <w:lang w:val="en-AU"/>
        </w:rPr>
        <w:t> </w:t>
      </w:r>
    </w:p>
    <w:p w14:paraId="43ACA8C3" w14:textId="3045F7DF" w:rsidR="00FB16D4" w:rsidRPr="00FB16D4" w:rsidRDefault="00FB16D4" w:rsidP="3EBCA3A8">
      <w:pPr>
        <w:pStyle w:val="ListParagraph"/>
        <w:numPr>
          <w:ilvl w:val="0"/>
          <w:numId w:val="8"/>
        </w:numPr>
        <w:tabs>
          <w:tab w:val="clear" w:pos="720"/>
          <w:tab w:val="left" w:pos="1384"/>
          <w:tab w:val="left" w:pos="1386"/>
          <w:tab w:val="num" w:pos="1440"/>
        </w:tabs>
        <w:spacing w:before="240"/>
        <w:ind w:left="1440" w:right="517"/>
        <w:rPr>
          <w:rFonts w:ascii="Poppins" w:hAnsi="Poppins" w:cs="Poppins"/>
          <w:sz w:val="22"/>
          <w:lang w:val="en-AU"/>
        </w:rPr>
      </w:pPr>
      <w:r w:rsidRPr="3EBCA3A8">
        <w:rPr>
          <w:rFonts w:ascii="Poppins" w:hAnsi="Poppins" w:cs="Poppins"/>
          <w:sz w:val="22"/>
          <w:lang w:val="en-AU"/>
        </w:rPr>
        <w:t xml:space="preserve">Nominations will be </w:t>
      </w:r>
      <w:r w:rsidR="4144285C" w:rsidRPr="3EBCA3A8">
        <w:rPr>
          <w:rFonts w:ascii="Poppins" w:hAnsi="Poppins" w:cs="Poppins"/>
          <w:sz w:val="22"/>
          <w:lang w:val="en-AU"/>
        </w:rPr>
        <w:t>called</w:t>
      </w:r>
      <w:r w:rsidRPr="3EBCA3A8">
        <w:rPr>
          <w:rFonts w:ascii="Poppins" w:hAnsi="Poppins" w:cs="Poppins"/>
          <w:sz w:val="22"/>
          <w:lang w:val="en-AU"/>
        </w:rPr>
        <w:t xml:space="preserve"> via public notices and through local community networks (</w:t>
      </w:r>
      <w:r w:rsidR="4CE65189" w:rsidRPr="3EBCA3A8">
        <w:rPr>
          <w:rFonts w:ascii="Poppins" w:hAnsi="Poppins" w:cs="Poppins"/>
          <w:sz w:val="22"/>
          <w:lang w:val="en-AU"/>
        </w:rPr>
        <w:t>including</w:t>
      </w:r>
      <w:r w:rsidRPr="3EBCA3A8">
        <w:rPr>
          <w:rFonts w:ascii="Poppins" w:hAnsi="Poppins" w:cs="Poppins"/>
          <w:sz w:val="22"/>
          <w:lang w:val="en-AU"/>
        </w:rPr>
        <w:t xml:space="preserve"> local groups and services).</w:t>
      </w:r>
      <w:r w:rsidRPr="3EBCA3A8">
        <w:rPr>
          <w:rFonts w:ascii="Times New Roman" w:hAnsi="Times New Roman" w:cs="Times New Roman"/>
          <w:sz w:val="22"/>
          <w:lang w:val="en-AU"/>
        </w:rPr>
        <w:t>  </w:t>
      </w:r>
      <w:r w:rsidRPr="3EBCA3A8">
        <w:rPr>
          <w:rFonts w:ascii="Poppins" w:hAnsi="Poppins" w:cs="Poppins"/>
          <w:sz w:val="22"/>
          <w:lang w:val="en-AU"/>
        </w:rPr>
        <w:t> </w:t>
      </w:r>
    </w:p>
    <w:p w14:paraId="51D324DE" w14:textId="2EA59E97" w:rsidR="00FB16D4" w:rsidRPr="00FB16D4" w:rsidRDefault="00FB16D4" w:rsidP="3EBCA3A8">
      <w:pPr>
        <w:pStyle w:val="ListParagraph"/>
        <w:numPr>
          <w:ilvl w:val="0"/>
          <w:numId w:val="9"/>
        </w:numPr>
        <w:tabs>
          <w:tab w:val="clear" w:pos="720"/>
          <w:tab w:val="left" w:pos="1384"/>
          <w:tab w:val="left" w:pos="1386"/>
          <w:tab w:val="num" w:pos="1440"/>
        </w:tabs>
        <w:spacing w:before="240" w:after="240"/>
        <w:ind w:left="1440" w:right="517"/>
        <w:rPr>
          <w:rFonts w:ascii="Poppins" w:hAnsi="Poppins" w:cs="Poppins"/>
          <w:sz w:val="22"/>
          <w:lang w:val="en-AU"/>
        </w:rPr>
      </w:pPr>
      <w:r w:rsidRPr="3EBCA3A8">
        <w:rPr>
          <w:rFonts w:ascii="Poppins" w:hAnsi="Poppins" w:cs="Poppins"/>
          <w:sz w:val="22"/>
          <w:lang w:val="en-AU"/>
        </w:rPr>
        <w:t>If unsuccessful, applicants may be asked to go on an eligibility list in the event that a casual vacancy occurs during the term. </w:t>
      </w:r>
    </w:p>
    <w:p w14:paraId="15576E0E" w14:textId="6F28804E" w:rsidR="00A95DF7" w:rsidRDefault="00A95DF7" w:rsidP="3EBCA3A8">
      <w:pPr>
        <w:pStyle w:val="Heading3"/>
        <w:spacing w:after="240"/>
        <w:rPr>
          <w:color w:val="0070C0"/>
          <w:lang w:val="en-AU"/>
        </w:rPr>
      </w:pPr>
      <w:r w:rsidRPr="3EBCA3A8">
        <w:rPr>
          <w:color w:val="0070C0"/>
          <w:lang w:val="en-AU"/>
        </w:rPr>
        <w:t xml:space="preserve">Selection </w:t>
      </w:r>
      <w:r w:rsidR="00FB16D4" w:rsidRPr="3EBCA3A8">
        <w:rPr>
          <w:color w:val="0070C0"/>
          <w:lang w:val="en-AU"/>
        </w:rPr>
        <w:t xml:space="preserve">criteria </w:t>
      </w:r>
    </w:p>
    <w:p w14:paraId="361DF144" w14:textId="6572319C" w:rsidR="00FB16D4" w:rsidRPr="00A964E8" w:rsidRDefault="20B1B27D" w:rsidP="3EBCA3A8">
      <w:pPr>
        <w:pStyle w:val="ListParagraph"/>
        <w:numPr>
          <w:ilvl w:val="0"/>
          <w:numId w:val="8"/>
        </w:numPr>
        <w:tabs>
          <w:tab w:val="clear" w:pos="720"/>
          <w:tab w:val="left" w:pos="1384"/>
          <w:tab w:val="left" w:pos="1386"/>
          <w:tab w:val="num" w:pos="1440"/>
        </w:tabs>
        <w:spacing w:before="240"/>
        <w:ind w:left="1440" w:right="517"/>
        <w:rPr>
          <w:rFonts w:ascii="Poppins" w:hAnsi="Poppins" w:cs="Poppins"/>
          <w:sz w:val="22"/>
          <w:lang w:val="en-AU"/>
        </w:rPr>
      </w:pPr>
      <w:r w:rsidRPr="3EBCA3A8">
        <w:rPr>
          <w:rFonts w:ascii="Poppins" w:hAnsi="Poppins" w:cs="Poppins"/>
          <w:sz w:val="22"/>
          <w:lang w:val="en-AU"/>
        </w:rPr>
        <w:t>You i</w:t>
      </w:r>
      <w:r w:rsidR="00FB16D4" w:rsidRPr="3EBCA3A8">
        <w:rPr>
          <w:rFonts w:ascii="Poppins" w:hAnsi="Poppins" w:cs="Poppins"/>
          <w:sz w:val="22"/>
          <w:lang w:val="en-AU"/>
        </w:rPr>
        <w:t xml:space="preserve">dentify as someone living with disability, caring for or supporting a person with disability or working in disability inclusion and access. We also value other elements of diversity (faith, culture, gender, </w:t>
      </w:r>
      <w:r w:rsidR="5F89734F" w:rsidRPr="3EBCA3A8">
        <w:rPr>
          <w:rFonts w:ascii="Poppins" w:hAnsi="Poppins" w:cs="Poppins"/>
          <w:sz w:val="22"/>
          <w:lang w:val="en-AU"/>
        </w:rPr>
        <w:t>etc.</w:t>
      </w:r>
      <w:r w:rsidR="00FB16D4" w:rsidRPr="3EBCA3A8">
        <w:rPr>
          <w:rFonts w:ascii="Poppins" w:hAnsi="Poppins" w:cs="Poppins"/>
          <w:sz w:val="22"/>
          <w:lang w:val="en-AU"/>
        </w:rPr>
        <w:t>)</w:t>
      </w:r>
      <w:r w:rsidR="007166D3" w:rsidRPr="3EBCA3A8">
        <w:rPr>
          <w:rFonts w:ascii="Poppins" w:hAnsi="Poppins" w:cs="Poppins"/>
          <w:sz w:val="22"/>
          <w:lang w:val="en-AU"/>
        </w:rPr>
        <w:t>.</w:t>
      </w:r>
    </w:p>
    <w:p w14:paraId="625A0947" w14:textId="5EF7587B" w:rsidR="00FB16D4" w:rsidRPr="00A964E8" w:rsidRDefault="00FB16D4" w:rsidP="3EBCA3A8">
      <w:pPr>
        <w:pStyle w:val="ListParagraph"/>
        <w:numPr>
          <w:ilvl w:val="0"/>
          <w:numId w:val="8"/>
        </w:numPr>
        <w:tabs>
          <w:tab w:val="clear" w:pos="720"/>
          <w:tab w:val="left" w:pos="1384"/>
          <w:tab w:val="left" w:pos="1386"/>
          <w:tab w:val="num" w:pos="1440"/>
        </w:tabs>
        <w:spacing w:before="240"/>
        <w:ind w:left="1440" w:right="517"/>
        <w:rPr>
          <w:rFonts w:ascii="Poppins" w:hAnsi="Poppins" w:cs="Poppins"/>
          <w:sz w:val="22"/>
          <w:lang w:val="en-AU"/>
        </w:rPr>
      </w:pPr>
      <w:r w:rsidRPr="3EBCA3A8">
        <w:rPr>
          <w:rFonts w:ascii="Poppins" w:hAnsi="Poppins" w:cs="Poppins"/>
          <w:sz w:val="22"/>
          <w:lang w:val="en-AU"/>
        </w:rPr>
        <w:t>An understanding of access and inclusion barriers in the community</w:t>
      </w:r>
      <w:r w:rsidR="007166D3" w:rsidRPr="3EBCA3A8">
        <w:rPr>
          <w:rFonts w:ascii="Poppins" w:hAnsi="Poppins" w:cs="Poppins"/>
          <w:sz w:val="22"/>
          <w:lang w:val="en-AU"/>
        </w:rPr>
        <w:t>.</w:t>
      </w:r>
    </w:p>
    <w:p w14:paraId="3322CD33" w14:textId="520A441E" w:rsidR="00FB16D4" w:rsidRPr="00A964E8" w:rsidRDefault="00FB16D4" w:rsidP="3EBCA3A8">
      <w:pPr>
        <w:pStyle w:val="ListParagraph"/>
        <w:numPr>
          <w:ilvl w:val="0"/>
          <w:numId w:val="8"/>
        </w:numPr>
        <w:tabs>
          <w:tab w:val="clear" w:pos="720"/>
          <w:tab w:val="left" w:pos="1384"/>
          <w:tab w:val="left" w:pos="1386"/>
          <w:tab w:val="num" w:pos="1440"/>
        </w:tabs>
        <w:spacing w:before="240"/>
        <w:ind w:left="1440" w:right="517"/>
        <w:rPr>
          <w:rFonts w:ascii="Poppins" w:hAnsi="Poppins" w:cs="Poppins"/>
          <w:sz w:val="22"/>
          <w:lang w:val="en-AU"/>
        </w:rPr>
      </w:pPr>
      <w:r w:rsidRPr="3EBCA3A8">
        <w:rPr>
          <w:rFonts w:ascii="Poppins" w:hAnsi="Poppins" w:cs="Poppins"/>
          <w:sz w:val="22"/>
          <w:lang w:val="en-AU"/>
        </w:rPr>
        <w:t xml:space="preserve">A demonstrated capacity to seek out and engage with people living with disability, caring or advocating for someone with </w:t>
      </w:r>
      <w:r w:rsidR="000313A6" w:rsidRPr="3EBCA3A8">
        <w:rPr>
          <w:rFonts w:ascii="Poppins" w:hAnsi="Poppins" w:cs="Poppins"/>
          <w:sz w:val="22"/>
          <w:lang w:val="en-AU"/>
        </w:rPr>
        <w:t>disability</w:t>
      </w:r>
      <w:r w:rsidR="007166D3" w:rsidRPr="3EBCA3A8">
        <w:rPr>
          <w:rFonts w:ascii="Poppins" w:hAnsi="Poppins" w:cs="Poppins"/>
          <w:sz w:val="22"/>
          <w:lang w:val="en-AU"/>
        </w:rPr>
        <w:t>.</w:t>
      </w:r>
    </w:p>
    <w:p w14:paraId="57DB01FC" w14:textId="16E6F36D" w:rsidR="00FB16D4" w:rsidRPr="00A964E8" w:rsidRDefault="00FB16D4" w:rsidP="3EBCA3A8">
      <w:pPr>
        <w:pStyle w:val="ListParagraph"/>
        <w:numPr>
          <w:ilvl w:val="0"/>
          <w:numId w:val="8"/>
        </w:numPr>
        <w:tabs>
          <w:tab w:val="clear" w:pos="720"/>
          <w:tab w:val="left" w:pos="1384"/>
          <w:tab w:val="left" w:pos="1386"/>
          <w:tab w:val="num" w:pos="1440"/>
        </w:tabs>
        <w:spacing w:before="240"/>
        <w:ind w:left="1440" w:right="517"/>
        <w:rPr>
          <w:rFonts w:ascii="Poppins" w:hAnsi="Poppins" w:cs="Poppins"/>
          <w:sz w:val="22"/>
          <w:lang w:val="en-AU"/>
        </w:rPr>
      </w:pPr>
      <w:r w:rsidRPr="3EBCA3A8">
        <w:rPr>
          <w:rFonts w:ascii="Poppins" w:hAnsi="Poppins" w:cs="Poppins"/>
          <w:sz w:val="22"/>
          <w:lang w:val="en-AU"/>
        </w:rPr>
        <w:t>Be a resident, work or study in the Penrith L</w:t>
      </w:r>
      <w:r w:rsidR="01FF8669" w:rsidRPr="3EBCA3A8">
        <w:rPr>
          <w:rFonts w:ascii="Poppins" w:hAnsi="Poppins" w:cs="Poppins"/>
          <w:sz w:val="22"/>
          <w:lang w:val="en-AU"/>
        </w:rPr>
        <w:t>GA</w:t>
      </w:r>
      <w:r w:rsidRPr="3EBCA3A8">
        <w:rPr>
          <w:rFonts w:ascii="Poppins" w:hAnsi="Poppins" w:cs="Poppins"/>
          <w:sz w:val="22"/>
          <w:lang w:val="en-AU"/>
        </w:rPr>
        <w:t>. </w:t>
      </w:r>
    </w:p>
    <w:p w14:paraId="07E7F6CB" w14:textId="50E14427" w:rsidR="00FB16D4" w:rsidRPr="00A964E8" w:rsidRDefault="00FB16D4" w:rsidP="3EBCA3A8">
      <w:pPr>
        <w:pStyle w:val="ListParagraph"/>
        <w:numPr>
          <w:ilvl w:val="0"/>
          <w:numId w:val="8"/>
        </w:numPr>
        <w:tabs>
          <w:tab w:val="clear" w:pos="720"/>
          <w:tab w:val="left" w:pos="1384"/>
          <w:tab w:val="left" w:pos="1386"/>
          <w:tab w:val="num" w:pos="1440"/>
        </w:tabs>
        <w:spacing w:before="240"/>
        <w:ind w:left="1440" w:right="517"/>
        <w:rPr>
          <w:rFonts w:ascii="Poppins" w:hAnsi="Poppins" w:cs="Poppins"/>
          <w:sz w:val="22"/>
          <w:lang w:val="en-AU"/>
        </w:rPr>
      </w:pPr>
      <w:r w:rsidRPr="3EBCA3A8">
        <w:rPr>
          <w:rFonts w:ascii="Poppins" w:hAnsi="Poppins" w:cs="Poppins"/>
          <w:sz w:val="22"/>
          <w:lang w:val="en-AU"/>
        </w:rPr>
        <w:t xml:space="preserve">Provide a statement outlining the reasons </w:t>
      </w:r>
      <w:r w:rsidR="11D36876" w:rsidRPr="3EBCA3A8">
        <w:rPr>
          <w:rFonts w:ascii="Poppins" w:hAnsi="Poppins" w:cs="Poppins"/>
          <w:sz w:val="22"/>
          <w:lang w:val="en-AU"/>
        </w:rPr>
        <w:t>why you</w:t>
      </w:r>
      <w:r w:rsidRPr="3EBCA3A8">
        <w:rPr>
          <w:rFonts w:ascii="Poppins" w:hAnsi="Poppins" w:cs="Poppins"/>
          <w:sz w:val="22"/>
          <w:lang w:val="en-AU"/>
        </w:rPr>
        <w:t xml:space="preserve"> want to be part of the </w:t>
      </w:r>
      <w:r w:rsidR="000313A6" w:rsidRPr="3EBCA3A8">
        <w:rPr>
          <w:rFonts w:ascii="Poppins" w:hAnsi="Poppins" w:cs="Poppins"/>
          <w:sz w:val="22"/>
          <w:lang w:val="en-AU"/>
        </w:rPr>
        <w:t>Access Committee</w:t>
      </w:r>
      <w:r w:rsidR="007166D3" w:rsidRPr="3EBCA3A8">
        <w:rPr>
          <w:rFonts w:ascii="Poppins" w:hAnsi="Poppins" w:cs="Poppins"/>
          <w:sz w:val="22"/>
          <w:lang w:val="en-AU"/>
        </w:rPr>
        <w:t>.</w:t>
      </w:r>
    </w:p>
    <w:p w14:paraId="68F37FD8" w14:textId="53692BBC" w:rsidR="00FB16D4" w:rsidRPr="00A964E8" w:rsidRDefault="00FB16D4" w:rsidP="3EBCA3A8">
      <w:pPr>
        <w:pStyle w:val="ListParagraph"/>
        <w:numPr>
          <w:ilvl w:val="0"/>
          <w:numId w:val="8"/>
        </w:numPr>
        <w:tabs>
          <w:tab w:val="clear" w:pos="720"/>
          <w:tab w:val="left" w:pos="1384"/>
          <w:tab w:val="left" w:pos="1386"/>
          <w:tab w:val="num" w:pos="1440"/>
        </w:tabs>
        <w:spacing w:before="240" w:after="240"/>
        <w:ind w:left="1440" w:right="517"/>
        <w:rPr>
          <w:rFonts w:ascii="Poppins" w:hAnsi="Poppins" w:cs="Poppins"/>
          <w:sz w:val="22"/>
          <w:lang w:val="en-AU"/>
        </w:rPr>
      </w:pPr>
      <w:r w:rsidRPr="3EBCA3A8">
        <w:rPr>
          <w:rFonts w:ascii="Poppins" w:hAnsi="Poppins" w:cs="Poppins"/>
          <w:sz w:val="22"/>
          <w:lang w:val="en-AU"/>
        </w:rPr>
        <w:t xml:space="preserve">Provide a list of skills, knowledge or experience </w:t>
      </w:r>
      <w:r w:rsidR="0C506026" w:rsidRPr="3EBCA3A8">
        <w:rPr>
          <w:rFonts w:ascii="Poppins" w:hAnsi="Poppins" w:cs="Poppins"/>
          <w:sz w:val="22"/>
          <w:lang w:val="en-AU"/>
        </w:rPr>
        <w:t>you</w:t>
      </w:r>
      <w:r w:rsidRPr="3EBCA3A8">
        <w:rPr>
          <w:rFonts w:ascii="Poppins" w:hAnsi="Poppins" w:cs="Poppins"/>
          <w:sz w:val="22"/>
          <w:lang w:val="en-AU"/>
        </w:rPr>
        <w:t xml:space="preserve"> will bring to the </w:t>
      </w:r>
      <w:r w:rsidR="000313A6" w:rsidRPr="3EBCA3A8">
        <w:rPr>
          <w:rFonts w:ascii="Poppins" w:hAnsi="Poppins" w:cs="Poppins"/>
          <w:sz w:val="22"/>
          <w:lang w:val="en-AU"/>
        </w:rPr>
        <w:t>Access Committee.</w:t>
      </w:r>
      <w:r w:rsidRPr="3EBCA3A8">
        <w:rPr>
          <w:rFonts w:ascii="Poppins" w:hAnsi="Poppins" w:cs="Poppins"/>
          <w:sz w:val="22"/>
          <w:lang w:val="en-AU"/>
        </w:rPr>
        <w:t> </w:t>
      </w:r>
    </w:p>
    <w:p w14:paraId="28CD1342" w14:textId="7A29B27E" w:rsidR="00B2491F" w:rsidRDefault="00B2491F" w:rsidP="3EBCA3A8">
      <w:pPr>
        <w:pStyle w:val="Heading3"/>
        <w:spacing w:before="0" w:after="240"/>
        <w:ind w:left="720"/>
        <w:rPr>
          <w:color w:val="0070C0"/>
          <w:lang w:val="en-AU"/>
        </w:rPr>
      </w:pPr>
      <w:r w:rsidRPr="3EBCA3A8">
        <w:rPr>
          <w:color w:val="0070C0"/>
          <w:lang w:val="en-AU"/>
        </w:rPr>
        <w:lastRenderedPageBreak/>
        <w:t>Operational guidelines</w:t>
      </w:r>
    </w:p>
    <w:p w14:paraId="04D544FB" w14:textId="08078BB4" w:rsidR="00B2491F" w:rsidRPr="00A964E8" w:rsidRDefault="0AA630B8" w:rsidP="3EBCA3A8">
      <w:pPr>
        <w:pStyle w:val="ListParagraph"/>
        <w:numPr>
          <w:ilvl w:val="0"/>
          <w:numId w:val="20"/>
        </w:numPr>
        <w:tabs>
          <w:tab w:val="left" w:pos="1180"/>
        </w:tabs>
        <w:ind w:right="192"/>
        <w:rPr>
          <w:rFonts w:ascii="Poppins" w:hAnsi="Poppins" w:cs="Poppins"/>
          <w:sz w:val="22"/>
          <w:lang w:val="en-AU"/>
        </w:rPr>
      </w:pPr>
      <w:r w:rsidRPr="3EBCA3A8">
        <w:rPr>
          <w:rFonts w:ascii="Poppins" w:hAnsi="Poppins" w:cs="Poppins"/>
          <w:sz w:val="22"/>
          <w:lang w:val="en-AU"/>
        </w:rPr>
        <w:t>The</w:t>
      </w:r>
      <w:r w:rsidRPr="3EBCA3A8">
        <w:rPr>
          <w:rFonts w:ascii="Poppins" w:hAnsi="Poppins" w:cs="Poppins"/>
          <w:spacing w:val="-3"/>
          <w:sz w:val="22"/>
          <w:lang w:val="en-AU"/>
        </w:rPr>
        <w:t xml:space="preserve"> </w:t>
      </w:r>
      <w:r w:rsidR="3A34FAF5" w:rsidRPr="3EBCA3A8">
        <w:rPr>
          <w:rFonts w:ascii="Poppins" w:hAnsi="Poppins" w:cs="Poppins"/>
          <w:spacing w:val="-3"/>
          <w:sz w:val="22"/>
          <w:lang w:val="en-AU"/>
        </w:rPr>
        <w:t>c</w:t>
      </w:r>
      <w:r w:rsidRPr="3EBCA3A8">
        <w:rPr>
          <w:rFonts w:ascii="Poppins" w:hAnsi="Poppins" w:cs="Poppins"/>
          <w:sz w:val="22"/>
          <w:lang w:val="en-AU"/>
        </w:rPr>
        <w:t>ommittee</w:t>
      </w:r>
      <w:r w:rsidRPr="3EBCA3A8">
        <w:rPr>
          <w:rFonts w:ascii="Poppins" w:hAnsi="Poppins" w:cs="Poppins"/>
          <w:spacing w:val="-5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will</w:t>
      </w:r>
      <w:r w:rsidRPr="3EBCA3A8">
        <w:rPr>
          <w:rFonts w:ascii="Poppins" w:hAnsi="Poppins" w:cs="Poppins"/>
          <w:spacing w:val="-3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be</w:t>
      </w:r>
      <w:r w:rsidRPr="3EBCA3A8">
        <w:rPr>
          <w:rFonts w:ascii="Poppins" w:hAnsi="Poppins" w:cs="Poppins"/>
          <w:spacing w:val="-5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chaired</w:t>
      </w:r>
      <w:r w:rsidRPr="3EBCA3A8">
        <w:rPr>
          <w:rFonts w:ascii="Poppins" w:hAnsi="Poppins" w:cs="Poppins"/>
          <w:spacing w:val="-5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by</w:t>
      </w:r>
      <w:r w:rsidRPr="3EBCA3A8">
        <w:rPr>
          <w:rFonts w:ascii="Poppins" w:hAnsi="Poppins" w:cs="Poppins"/>
          <w:spacing w:val="-3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an</w:t>
      </w:r>
      <w:r w:rsidRPr="3EBCA3A8">
        <w:rPr>
          <w:rFonts w:ascii="Poppins" w:hAnsi="Poppins" w:cs="Poppins"/>
          <w:spacing w:val="-3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elected</w:t>
      </w:r>
      <w:r w:rsidRPr="3EBCA3A8">
        <w:rPr>
          <w:rFonts w:ascii="Poppins" w:hAnsi="Poppins" w:cs="Poppins"/>
          <w:spacing w:val="-7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member</w:t>
      </w:r>
      <w:r w:rsidRPr="3EBCA3A8">
        <w:rPr>
          <w:rFonts w:ascii="Poppins" w:hAnsi="Poppins" w:cs="Poppins"/>
          <w:spacing w:val="-3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of</w:t>
      </w:r>
      <w:r w:rsidRPr="3EBCA3A8">
        <w:rPr>
          <w:rFonts w:ascii="Poppins" w:hAnsi="Poppins" w:cs="Poppins"/>
          <w:spacing w:val="-3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Council.</w:t>
      </w:r>
      <w:r w:rsidRPr="3EBCA3A8">
        <w:rPr>
          <w:rFonts w:ascii="Poppins" w:hAnsi="Poppins" w:cs="Poppins"/>
          <w:spacing w:val="-3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 xml:space="preserve">In the event that a </w:t>
      </w:r>
      <w:r w:rsidR="3BBDCEE5" w:rsidRPr="3EBCA3A8">
        <w:rPr>
          <w:rFonts w:ascii="Poppins" w:hAnsi="Poppins" w:cs="Poppins"/>
          <w:sz w:val="22"/>
          <w:lang w:val="en-AU"/>
        </w:rPr>
        <w:t>c</w:t>
      </w:r>
      <w:r w:rsidRPr="3EBCA3A8">
        <w:rPr>
          <w:rFonts w:ascii="Poppins" w:hAnsi="Poppins" w:cs="Poppins"/>
          <w:sz w:val="22"/>
          <w:lang w:val="en-AU"/>
        </w:rPr>
        <w:t xml:space="preserve">ouncillor is not present, the </w:t>
      </w:r>
      <w:r w:rsidR="0A83B0DA" w:rsidRPr="3EBCA3A8">
        <w:rPr>
          <w:rFonts w:ascii="Poppins" w:hAnsi="Poppins" w:cs="Poppins"/>
          <w:sz w:val="22"/>
          <w:lang w:val="en-AU"/>
        </w:rPr>
        <w:t xml:space="preserve">Head of </w:t>
      </w:r>
      <w:r w:rsidRPr="3EBCA3A8">
        <w:rPr>
          <w:rFonts w:ascii="Poppins" w:hAnsi="Poppins" w:cs="Poppins"/>
          <w:sz w:val="22"/>
          <w:lang w:val="en-AU"/>
        </w:rPr>
        <w:t xml:space="preserve">City Activation, Community and Place or their nominee shall chair the </w:t>
      </w:r>
      <w:r w:rsidRPr="3EBCA3A8">
        <w:rPr>
          <w:rFonts w:ascii="Poppins" w:hAnsi="Poppins" w:cs="Poppins"/>
          <w:spacing w:val="-2"/>
          <w:sz w:val="22"/>
          <w:lang w:val="en-AU"/>
        </w:rPr>
        <w:t>meeting.</w:t>
      </w:r>
    </w:p>
    <w:p w14:paraId="04C3FBE6" w14:textId="7CDD1B0B" w:rsidR="00B2491F" w:rsidRPr="00A964E8" w:rsidRDefault="00B2491F" w:rsidP="3EBCA3A8">
      <w:pPr>
        <w:pStyle w:val="ListParagraph"/>
        <w:numPr>
          <w:ilvl w:val="0"/>
          <w:numId w:val="20"/>
        </w:numPr>
        <w:tabs>
          <w:tab w:val="left" w:pos="1180"/>
        </w:tabs>
        <w:spacing w:before="240"/>
        <w:ind w:right="876"/>
        <w:rPr>
          <w:rFonts w:ascii="Poppins" w:hAnsi="Poppins" w:cs="Poppins"/>
          <w:sz w:val="22"/>
          <w:lang w:val="en-AU"/>
        </w:rPr>
      </w:pPr>
      <w:r w:rsidRPr="3EBCA3A8">
        <w:rPr>
          <w:rFonts w:ascii="Poppins" w:hAnsi="Poppins" w:cs="Poppins"/>
          <w:sz w:val="22"/>
          <w:lang w:val="en-AU"/>
        </w:rPr>
        <w:t>The</w:t>
      </w:r>
      <w:r w:rsidRPr="3EBCA3A8">
        <w:rPr>
          <w:rFonts w:ascii="Poppins" w:hAnsi="Poppins" w:cs="Poppins"/>
          <w:spacing w:val="-4"/>
          <w:sz w:val="22"/>
          <w:lang w:val="en-AU"/>
        </w:rPr>
        <w:t xml:space="preserve"> </w:t>
      </w:r>
      <w:r w:rsidR="361FA86E" w:rsidRPr="3EBCA3A8">
        <w:rPr>
          <w:rFonts w:ascii="Poppins" w:hAnsi="Poppins" w:cs="Poppins"/>
          <w:spacing w:val="-4"/>
          <w:sz w:val="22"/>
          <w:lang w:val="en-AU"/>
        </w:rPr>
        <w:t>c</w:t>
      </w:r>
      <w:r w:rsidRPr="3EBCA3A8">
        <w:rPr>
          <w:rFonts w:ascii="Poppins" w:hAnsi="Poppins" w:cs="Poppins"/>
          <w:sz w:val="22"/>
          <w:lang w:val="en-AU"/>
        </w:rPr>
        <w:t>ommittee</w:t>
      </w:r>
      <w:r w:rsidRPr="3EBCA3A8">
        <w:rPr>
          <w:rFonts w:ascii="Poppins" w:hAnsi="Poppins" w:cs="Poppins"/>
          <w:spacing w:val="-6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will</w:t>
      </w:r>
      <w:r w:rsidRPr="3EBCA3A8">
        <w:rPr>
          <w:rFonts w:ascii="Poppins" w:hAnsi="Poppins" w:cs="Poppins"/>
          <w:spacing w:val="-4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be</w:t>
      </w:r>
      <w:r w:rsidRPr="3EBCA3A8">
        <w:rPr>
          <w:rFonts w:ascii="Poppins" w:hAnsi="Poppins" w:cs="Poppins"/>
          <w:spacing w:val="-6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serviced</w:t>
      </w:r>
      <w:r w:rsidRPr="3EBCA3A8">
        <w:rPr>
          <w:rFonts w:ascii="Poppins" w:hAnsi="Poppins" w:cs="Poppins"/>
          <w:spacing w:val="-4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and</w:t>
      </w:r>
      <w:r w:rsidRPr="3EBCA3A8">
        <w:rPr>
          <w:rFonts w:ascii="Poppins" w:hAnsi="Poppins" w:cs="Poppins"/>
          <w:spacing w:val="-6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administered</w:t>
      </w:r>
      <w:r w:rsidRPr="3EBCA3A8">
        <w:rPr>
          <w:rFonts w:ascii="Poppins" w:hAnsi="Poppins" w:cs="Poppins"/>
          <w:spacing w:val="-4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by</w:t>
      </w:r>
      <w:r w:rsidRPr="3EBCA3A8">
        <w:rPr>
          <w:rFonts w:ascii="Poppins" w:hAnsi="Poppins" w:cs="Poppins"/>
          <w:spacing w:val="-4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 xml:space="preserve">the City Activation, Community and Place </w:t>
      </w:r>
      <w:r w:rsidR="00F8EA1E" w:rsidRPr="3EBCA3A8">
        <w:rPr>
          <w:rFonts w:ascii="Poppins" w:hAnsi="Poppins" w:cs="Poppins"/>
          <w:sz w:val="22"/>
          <w:lang w:val="en-AU"/>
        </w:rPr>
        <w:t>d</w:t>
      </w:r>
      <w:r w:rsidRPr="3EBCA3A8">
        <w:rPr>
          <w:rFonts w:ascii="Poppins" w:hAnsi="Poppins" w:cs="Poppins"/>
          <w:sz w:val="22"/>
          <w:lang w:val="en-AU"/>
        </w:rPr>
        <w:t>epartment of Council.</w:t>
      </w:r>
    </w:p>
    <w:p w14:paraId="6DA34832" w14:textId="30485CE2" w:rsidR="00B2491F" w:rsidRPr="00A964E8" w:rsidRDefault="00B2491F" w:rsidP="3EBCA3A8">
      <w:pPr>
        <w:pStyle w:val="ListParagraph"/>
        <w:numPr>
          <w:ilvl w:val="0"/>
          <w:numId w:val="20"/>
        </w:numPr>
        <w:tabs>
          <w:tab w:val="left" w:pos="1180"/>
        </w:tabs>
        <w:spacing w:before="240"/>
        <w:ind w:right="148"/>
        <w:rPr>
          <w:rFonts w:ascii="Poppins" w:hAnsi="Poppins" w:cs="Poppins"/>
          <w:sz w:val="22"/>
          <w:lang w:val="en-AU"/>
        </w:rPr>
      </w:pPr>
      <w:r w:rsidRPr="3EBCA3A8">
        <w:rPr>
          <w:rFonts w:ascii="Poppins" w:hAnsi="Poppins" w:cs="Poppins"/>
          <w:sz w:val="22"/>
          <w:lang w:val="en-AU"/>
        </w:rPr>
        <w:t>The</w:t>
      </w:r>
      <w:r w:rsidRPr="3EBCA3A8">
        <w:rPr>
          <w:rFonts w:ascii="Poppins" w:hAnsi="Poppins" w:cs="Poppins"/>
          <w:spacing w:val="-3"/>
          <w:sz w:val="22"/>
          <w:lang w:val="en-AU"/>
        </w:rPr>
        <w:t xml:space="preserve"> </w:t>
      </w:r>
      <w:r w:rsidR="4EAD9F66" w:rsidRPr="3EBCA3A8">
        <w:rPr>
          <w:rFonts w:ascii="Poppins" w:hAnsi="Poppins" w:cs="Poppins"/>
          <w:spacing w:val="-3"/>
          <w:sz w:val="22"/>
          <w:lang w:val="en-AU"/>
        </w:rPr>
        <w:t>c</w:t>
      </w:r>
      <w:r w:rsidRPr="3EBCA3A8">
        <w:rPr>
          <w:rFonts w:ascii="Poppins" w:hAnsi="Poppins" w:cs="Poppins"/>
          <w:sz w:val="22"/>
          <w:lang w:val="en-AU"/>
        </w:rPr>
        <w:t>ommittee</w:t>
      </w:r>
      <w:r w:rsidRPr="3EBCA3A8">
        <w:rPr>
          <w:rFonts w:ascii="Poppins" w:hAnsi="Poppins" w:cs="Poppins"/>
          <w:spacing w:val="-5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will</w:t>
      </w:r>
      <w:r w:rsidRPr="3EBCA3A8">
        <w:rPr>
          <w:rFonts w:ascii="Poppins" w:hAnsi="Poppins" w:cs="Poppins"/>
          <w:spacing w:val="-3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report</w:t>
      </w:r>
      <w:r w:rsidRPr="3EBCA3A8">
        <w:rPr>
          <w:rFonts w:ascii="Poppins" w:hAnsi="Poppins" w:cs="Poppins"/>
          <w:spacing w:val="-3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directly</w:t>
      </w:r>
      <w:r w:rsidRPr="3EBCA3A8">
        <w:rPr>
          <w:rFonts w:ascii="Poppins" w:hAnsi="Poppins" w:cs="Poppins"/>
          <w:spacing w:val="-3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to</w:t>
      </w:r>
      <w:r w:rsidRPr="3EBCA3A8">
        <w:rPr>
          <w:rFonts w:ascii="Poppins" w:hAnsi="Poppins" w:cs="Poppins"/>
          <w:spacing w:val="-3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Council</w:t>
      </w:r>
      <w:r w:rsidRPr="3EBCA3A8">
        <w:rPr>
          <w:rFonts w:ascii="Poppins" w:hAnsi="Poppins" w:cs="Poppins"/>
          <w:spacing w:val="-4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at</w:t>
      </w:r>
      <w:r w:rsidRPr="3EBCA3A8">
        <w:rPr>
          <w:rFonts w:ascii="Poppins" w:hAnsi="Poppins" w:cs="Poppins"/>
          <w:spacing w:val="-3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the</w:t>
      </w:r>
      <w:r w:rsidRPr="3EBCA3A8">
        <w:rPr>
          <w:rFonts w:ascii="Poppins" w:hAnsi="Poppins" w:cs="Poppins"/>
          <w:spacing w:val="-5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nearest</w:t>
      </w:r>
      <w:r w:rsidRPr="3EBCA3A8">
        <w:rPr>
          <w:rFonts w:ascii="Poppins" w:hAnsi="Poppins" w:cs="Poppins"/>
          <w:spacing w:val="-5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 xml:space="preserve">possible </w:t>
      </w:r>
      <w:r w:rsidR="41725913" w:rsidRPr="3EBCA3A8">
        <w:rPr>
          <w:rFonts w:ascii="Poppins" w:hAnsi="Poppins" w:cs="Poppins"/>
          <w:sz w:val="22"/>
          <w:lang w:val="en-AU"/>
        </w:rPr>
        <w:t>O</w:t>
      </w:r>
      <w:r w:rsidRPr="3EBCA3A8">
        <w:rPr>
          <w:rFonts w:ascii="Poppins" w:hAnsi="Poppins" w:cs="Poppins"/>
          <w:sz w:val="22"/>
          <w:lang w:val="en-AU"/>
        </w:rPr>
        <w:t xml:space="preserve">rdinary </w:t>
      </w:r>
      <w:r w:rsidR="4652852B" w:rsidRPr="3EBCA3A8">
        <w:rPr>
          <w:rFonts w:ascii="Poppins" w:hAnsi="Poppins" w:cs="Poppins"/>
          <w:sz w:val="22"/>
          <w:lang w:val="en-AU"/>
        </w:rPr>
        <w:t>M</w:t>
      </w:r>
      <w:r w:rsidRPr="3EBCA3A8">
        <w:rPr>
          <w:rFonts w:ascii="Poppins" w:hAnsi="Poppins" w:cs="Poppins"/>
          <w:sz w:val="22"/>
          <w:lang w:val="en-AU"/>
        </w:rPr>
        <w:t>eeting.</w:t>
      </w:r>
    </w:p>
    <w:p w14:paraId="2C15955C" w14:textId="745DE966" w:rsidR="00B2491F" w:rsidRPr="00A964E8" w:rsidRDefault="0AA630B8" w:rsidP="3EBCA3A8">
      <w:pPr>
        <w:pStyle w:val="ListParagraph"/>
        <w:numPr>
          <w:ilvl w:val="0"/>
          <w:numId w:val="20"/>
        </w:numPr>
        <w:tabs>
          <w:tab w:val="left" w:pos="1180"/>
        </w:tabs>
        <w:spacing w:before="240" w:line="291" w:lineRule="exact"/>
        <w:rPr>
          <w:rFonts w:ascii="Poppins" w:hAnsi="Poppins" w:cs="Poppins"/>
          <w:sz w:val="22"/>
          <w:lang w:val="en-AU"/>
        </w:rPr>
      </w:pPr>
      <w:r w:rsidRPr="3EBCA3A8">
        <w:rPr>
          <w:rFonts w:ascii="Poppins" w:hAnsi="Poppins" w:cs="Poppins"/>
          <w:sz w:val="22"/>
          <w:lang w:val="en-AU"/>
        </w:rPr>
        <w:t>The</w:t>
      </w:r>
      <w:r w:rsidRPr="3EBCA3A8">
        <w:rPr>
          <w:rFonts w:ascii="Poppins" w:hAnsi="Poppins" w:cs="Poppins"/>
          <w:spacing w:val="-4"/>
          <w:sz w:val="22"/>
          <w:lang w:val="en-AU"/>
        </w:rPr>
        <w:t xml:space="preserve"> </w:t>
      </w:r>
      <w:r w:rsidR="1F6A8CDF" w:rsidRPr="3EBCA3A8">
        <w:rPr>
          <w:rFonts w:ascii="Poppins" w:hAnsi="Poppins" w:cs="Poppins"/>
          <w:spacing w:val="-4"/>
          <w:sz w:val="22"/>
          <w:lang w:val="en-AU"/>
        </w:rPr>
        <w:t>c</w:t>
      </w:r>
      <w:r w:rsidRPr="3EBCA3A8">
        <w:rPr>
          <w:rFonts w:ascii="Poppins" w:hAnsi="Poppins" w:cs="Poppins"/>
          <w:sz w:val="22"/>
          <w:lang w:val="en-AU"/>
        </w:rPr>
        <w:t>ommittee</w:t>
      </w:r>
      <w:r w:rsidRPr="3EBCA3A8">
        <w:rPr>
          <w:rFonts w:ascii="Poppins" w:hAnsi="Poppins" w:cs="Poppins"/>
          <w:spacing w:val="-4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will</w:t>
      </w:r>
      <w:r w:rsidRPr="3EBCA3A8">
        <w:rPr>
          <w:rFonts w:ascii="Poppins" w:hAnsi="Poppins" w:cs="Poppins"/>
          <w:spacing w:val="-2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meet</w:t>
      </w:r>
      <w:r w:rsidRPr="3EBCA3A8">
        <w:rPr>
          <w:rFonts w:ascii="Poppins" w:hAnsi="Poppins" w:cs="Poppins"/>
          <w:spacing w:val="-1"/>
          <w:sz w:val="22"/>
          <w:lang w:val="en-AU"/>
        </w:rPr>
        <w:t xml:space="preserve"> </w:t>
      </w:r>
      <w:r w:rsidR="4440D2B1" w:rsidRPr="3EBCA3A8">
        <w:rPr>
          <w:rFonts w:ascii="Poppins" w:hAnsi="Poppins" w:cs="Poppins"/>
          <w:sz w:val="22"/>
          <w:lang w:val="en-AU"/>
        </w:rPr>
        <w:t xml:space="preserve">up to </w:t>
      </w:r>
      <w:r w:rsidR="30E02BB8" w:rsidRPr="3EBCA3A8">
        <w:rPr>
          <w:rFonts w:ascii="Poppins" w:hAnsi="Poppins" w:cs="Poppins"/>
          <w:sz w:val="22"/>
          <w:lang w:val="en-AU"/>
        </w:rPr>
        <w:t>4</w:t>
      </w:r>
      <w:r w:rsidRPr="3EBCA3A8">
        <w:rPr>
          <w:rFonts w:ascii="Poppins" w:hAnsi="Poppins" w:cs="Poppins"/>
          <w:spacing w:val="-2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times</w:t>
      </w:r>
      <w:r w:rsidRPr="3EBCA3A8">
        <w:rPr>
          <w:rFonts w:ascii="Poppins" w:hAnsi="Poppins" w:cs="Poppins"/>
          <w:spacing w:val="-5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per</w:t>
      </w:r>
      <w:r w:rsidRPr="3EBCA3A8">
        <w:rPr>
          <w:rFonts w:ascii="Poppins" w:hAnsi="Poppins" w:cs="Poppins"/>
          <w:spacing w:val="-1"/>
          <w:sz w:val="22"/>
          <w:lang w:val="en-AU"/>
        </w:rPr>
        <w:t xml:space="preserve"> </w:t>
      </w:r>
      <w:r w:rsidRPr="3EBCA3A8">
        <w:rPr>
          <w:rFonts w:ascii="Poppins" w:hAnsi="Poppins" w:cs="Poppins"/>
          <w:spacing w:val="-2"/>
          <w:sz w:val="22"/>
          <w:lang w:val="en-AU"/>
        </w:rPr>
        <w:t>year.</w:t>
      </w:r>
    </w:p>
    <w:p w14:paraId="530FB32D" w14:textId="78FE7249" w:rsidR="00B2491F" w:rsidRPr="00A964E8" w:rsidRDefault="00B2491F" w:rsidP="3EBCA3A8">
      <w:pPr>
        <w:pStyle w:val="ListParagraph"/>
        <w:numPr>
          <w:ilvl w:val="0"/>
          <w:numId w:val="20"/>
        </w:numPr>
        <w:tabs>
          <w:tab w:val="left" w:pos="1180"/>
        </w:tabs>
        <w:spacing w:before="240"/>
        <w:ind w:right="132"/>
        <w:rPr>
          <w:rFonts w:ascii="Poppins" w:hAnsi="Poppins" w:cs="Poppins"/>
          <w:sz w:val="22"/>
          <w:lang w:val="en-AU"/>
        </w:rPr>
      </w:pPr>
      <w:r w:rsidRPr="3EBCA3A8">
        <w:rPr>
          <w:rFonts w:ascii="Poppins" w:hAnsi="Poppins" w:cs="Poppins"/>
          <w:sz w:val="22"/>
          <w:lang w:val="en-AU"/>
        </w:rPr>
        <w:t>The</w:t>
      </w:r>
      <w:r w:rsidRPr="3EBCA3A8">
        <w:rPr>
          <w:rFonts w:ascii="Poppins" w:hAnsi="Poppins" w:cs="Poppins"/>
          <w:spacing w:val="-4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City</w:t>
      </w:r>
      <w:r w:rsidRPr="3EBCA3A8">
        <w:rPr>
          <w:rFonts w:ascii="Poppins" w:hAnsi="Poppins" w:cs="Poppins"/>
          <w:spacing w:val="-4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Activation,</w:t>
      </w:r>
      <w:r w:rsidRPr="3EBCA3A8">
        <w:rPr>
          <w:rFonts w:ascii="Poppins" w:hAnsi="Poppins" w:cs="Poppins"/>
          <w:spacing w:val="-4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Community</w:t>
      </w:r>
      <w:r w:rsidRPr="3EBCA3A8">
        <w:rPr>
          <w:rFonts w:ascii="Poppins" w:hAnsi="Poppins" w:cs="Poppins"/>
          <w:spacing w:val="-6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and</w:t>
      </w:r>
      <w:r w:rsidRPr="3EBCA3A8">
        <w:rPr>
          <w:rFonts w:ascii="Poppins" w:hAnsi="Poppins" w:cs="Poppins"/>
          <w:spacing w:val="-6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 xml:space="preserve">Place </w:t>
      </w:r>
      <w:r w:rsidR="539246F1" w:rsidRPr="3EBCA3A8">
        <w:rPr>
          <w:rFonts w:ascii="Poppins" w:hAnsi="Poppins" w:cs="Poppins"/>
          <w:sz w:val="22"/>
          <w:lang w:val="en-AU"/>
        </w:rPr>
        <w:t>d</w:t>
      </w:r>
      <w:r w:rsidRPr="3EBCA3A8">
        <w:rPr>
          <w:rFonts w:ascii="Poppins" w:hAnsi="Poppins" w:cs="Poppins"/>
          <w:sz w:val="22"/>
          <w:lang w:val="en-AU"/>
        </w:rPr>
        <w:t>epartment</w:t>
      </w:r>
      <w:r w:rsidRPr="3EBCA3A8">
        <w:rPr>
          <w:rFonts w:ascii="Poppins" w:hAnsi="Poppins" w:cs="Poppins"/>
          <w:spacing w:val="-6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will</w:t>
      </w:r>
      <w:r w:rsidRPr="3EBCA3A8">
        <w:rPr>
          <w:rFonts w:ascii="Poppins" w:hAnsi="Poppins" w:cs="Poppins"/>
          <w:spacing w:val="-4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organise orientation, training and planning sessions for members.</w:t>
      </w:r>
    </w:p>
    <w:p w14:paraId="1C59AD80" w14:textId="1EB7D0C4" w:rsidR="00B2491F" w:rsidRPr="00A964E8" w:rsidRDefault="00B2491F" w:rsidP="3EBCA3A8">
      <w:pPr>
        <w:pStyle w:val="ListParagraph"/>
        <w:numPr>
          <w:ilvl w:val="0"/>
          <w:numId w:val="20"/>
        </w:numPr>
        <w:tabs>
          <w:tab w:val="left" w:pos="1180"/>
        </w:tabs>
        <w:spacing w:before="240"/>
        <w:ind w:right="215"/>
        <w:rPr>
          <w:rFonts w:ascii="Poppins" w:hAnsi="Poppins" w:cs="Poppins"/>
          <w:sz w:val="22"/>
          <w:lang w:val="en-AU"/>
        </w:rPr>
      </w:pPr>
      <w:r w:rsidRPr="3EBCA3A8">
        <w:rPr>
          <w:rFonts w:ascii="Poppins" w:hAnsi="Poppins" w:cs="Poppins"/>
          <w:sz w:val="22"/>
          <w:lang w:val="en-AU"/>
        </w:rPr>
        <w:t xml:space="preserve">On request, out of pocket expenses incurred by volunteer </w:t>
      </w:r>
      <w:r w:rsidR="74E99AD6" w:rsidRPr="3EBCA3A8">
        <w:rPr>
          <w:rFonts w:ascii="Poppins" w:hAnsi="Poppins" w:cs="Poppins"/>
          <w:sz w:val="22"/>
          <w:lang w:val="en-AU"/>
        </w:rPr>
        <w:t>c</w:t>
      </w:r>
      <w:r w:rsidRPr="3EBCA3A8">
        <w:rPr>
          <w:rFonts w:ascii="Poppins" w:hAnsi="Poppins" w:cs="Poppins"/>
          <w:sz w:val="22"/>
          <w:lang w:val="en-AU"/>
        </w:rPr>
        <w:t>ommittee members</w:t>
      </w:r>
      <w:r w:rsidRPr="3EBCA3A8">
        <w:rPr>
          <w:rFonts w:ascii="Poppins" w:hAnsi="Poppins" w:cs="Poppins"/>
          <w:spacing w:val="-3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may</w:t>
      </w:r>
      <w:r w:rsidRPr="3EBCA3A8">
        <w:rPr>
          <w:rFonts w:ascii="Poppins" w:hAnsi="Poppins" w:cs="Poppins"/>
          <w:spacing w:val="-2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be reimbursed</w:t>
      </w:r>
      <w:r w:rsidRPr="3EBCA3A8">
        <w:rPr>
          <w:rFonts w:ascii="Poppins" w:hAnsi="Poppins" w:cs="Poppins"/>
          <w:spacing w:val="-1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by</w:t>
      </w:r>
      <w:r w:rsidRPr="3EBCA3A8">
        <w:rPr>
          <w:rFonts w:ascii="Poppins" w:hAnsi="Poppins" w:cs="Poppins"/>
          <w:spacing w:val="-2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Council,</w:t>
      </w:r>
      <w:r w:rsidRPr="3EBCA3A8">
        <w:rPr>
          <w:rFonts w:ascii="Poppins" w:hAnsi="Poppins" w:cs="Poppins"/>
          <w:spacing w:val="-1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and transport provided</w:t>
      </w:r>
      <w:r w:rsidRPr="3EBCA3A8">
        <w:rPr>
          <w:rFonts w:ascii="Poppins" w:hAnsi="Poppins" w:cs="Poppins"/>
          <w:spacing w:val="-4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to</w:t>
      </w:r>
      <w:r w:rsidRPr="3EBCA3A8">
        <w:rPr>
          <w:rFonts w:ascii="Poppins" w:hAnsi="Poppins" w:cs="Poppins"/>
          <w:spacing w:val="-5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and</w:t>
      </w:r>
      <w:r w:rsidRPr="3EBCA3A8">
        <w:rPr>
          <w:rFonts w:ascii="Poppins" w:hAnsi="Poppins" w:cs="Poppins"/>
          <w:spacing w:val="-4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from</w:t>
      </w:r>
      <w:r w:rsidRPr="3EBCA3A8">
        <w:rPr>
          <w:rFonts w:ascii="Poppins" w:hAnsi="Poppins" w:cs="Poppins"/>
          <w:spacing w:val="-5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meetings,</w:t>
      </w:r>
      <w:r w:rsidRPr="3EBCA3A8">
        <w:rPr>
          <w:rFonts w:ascii="Poppins" w:hAnsi="Poppins" w:cs="Poppins"/>
          <w:spacing w:val="-6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orientation</w:t>
      </w:r>
      <w:r w:rsidRPr="3EBCA3A8">
        <w:rPr>
          <w:rFonts w:ascii="Poppins" w:hAnsi="Poppins" w:cs="Poppins"/>
          <w:spacing w:val="-4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sessions</w:t>
      </w:r>
      <w:r w:rsidRPr="3EBCA3A8">
        <w:rPr>
          <w:rFonts w:ascii="Poppins" w:hAnsi="Poppins" w:cs="Poppins"/>
          <w:spacing w:val="-6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and</w:t>
      </w:r>
      <w:r w:rsidRPr="3EBCA3A8">
        <w:rPr>
          <w:rFonts w:ascii="Poppins" w:hAnsi="Poppins" w:cs="Poppins"/>
          <w:spacing w:val="-6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other relevant events.</w:t>
      </w:r>
    </w:p>
    <w:p w14:paraId="3761CD69" w14:textId="6FDECDA6" w:rsidR="00B2491F" w:rsidRPr="00A964E8" w:rsidRDefault="00B2491F" w:rsidP="3EBCA3A8">
      <w:pPr>
        <w:pStyle w:val="ListParagraph"/>
        <w:numPr>
          <w:ilvl w:val="0"/>
          <w:numId w:val="20"/>
        </w:numPr>
        <w:tabs>
          <w:tab w:val="left" w:pos="1180"/>
        </w:tabs>
        <w:spacing w:before="240"/>
        <w:ind w:right="179"/>
        <w:rPr>
          <w:rFonts w:ascii="Poppins" w:hAnsi="Poppins" w:cs="Poppins"/>
          <w:sz w:val="22"/>
          <w:lang w:val="en-AU"/>
        </w:rPr>
      </w:pPr>
      <w:r w:rsidRPr="3EBCA3A8">
        <w:rPr>
          <w:rFonts w:ascii="Poppins" w:hAnsi="Poppins" w:cs="Poppins"/>
          <w:sz w:val="22"/>
          <w:lang w:val="en-AU"/>
        </w:rPr>
        <w:t>Requests</w:t>
      </w:r>
      <w:r w:rsidRPr="3EBCA3A8">
        <w:rPr>
          <w:rFonts w:ascii="Poppins" w:hAnsi="Poppins" w:cs="Poppins"/>
          <w:spacing w:val="-3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for</w:t>
      </w:r>
      <w:r w:rsidRPr="3EBCA3A8">
        <w:rPr>
          <w:rFonts w:ascii="Poppins" w:hAnsi="Poppins" w:cs="Poppins"/>
          <w:spacing w:val="-3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support</w:t>
      </w:r>
      <w:r w:rsidRPr="3EBCA3A8">
        <w:rPr>
          <w:rFonts w:ascii="Poppins" w:hAnsi="Poppins" w:cs="Poppins"/>
          <w:spacing w:val="-6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with</w:t>
      </w:r>
      <w:r w:rsidRPr="3EBCA3A8">
        <w:rPr>
          <w:rFonts w:ascii="Poppins" w:hAnsi="Poppins" w:cs="Poppins"/>
          <w:spacing w:val="-2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childcare</w:t>
      </w:r>
      <w:r w:rsidR="00A964E8" w:rsidRPr="3EBCA3A8">
        <w:rPr>
          <w:rFonts w:ascii="Poppins" w:hAnsi="Poppins" w:cs="Poppins"/>
          <w:sz w:val="22"/>
          <w:lang w:val="en-AU"/>
        </w:rPr>
        <w:t>/</w:t>
      </w:r>
      <w:r w:rsidRPr="3EBCA3A8">
        <w:rPr>
          <w:rFonts w:ascii="Poppins" w:hAnsi="Poppins" w:cs="Poppins"/>
          <w:sz w:val="22"/>
          <w:lang w:val="en-AU"/>
        </w:rPr>
        <w:t>respite</w:t>
      </w:r>
      <w:r w:rsidRPr="3EBCA3A8">
        <w:rPr>
          <w:rFonts w:ascii="Poppins" w:hAnsi="Poppins" w:cs="Poppins"/>
          <w:spacing w:val="-5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care</w:t>
      </w:r>
      <w:r w:rsidRPr="3EBCA3A8">
        <w:rPr>
          <w:rFonts w:ascii="Poppins" w:hAnsi="Poppins" w:cs="Poppins"/>
          <w:spacing w:val="-3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for</w:t>
      </w:r>
      <w:r w:rsidRPr="3EBCA3A8">
        <w:rPr>
          <w:rFonts w:ascii="Poppins" w:hAnsi="Poppins" w:cs="Poppins"/>
          <w:spacing w:val="-3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the</w:t>
      </w:r>
      <w:r w:rsidRPr="3EBCA3A8">
        <w:rPr>
          <w:rFonts w:ascii="Poppins" w:hAnsi="Poppins" w:cs="Poppins"/>
          <w:spacing w:val="-5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duration</w:t>
      </w:r>
      <w:r w:rsidRPr="3EBCA3A8">
        <w:rPr>
          <w:rFonts w:ascii="Poppins" w:hAnsi="Poppins" w:cs="Poppins"/>
          <w:spacing w:val="-5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of meetings for parents and</w:t>
      </w:r>
      <w:r w:rsidR="00A964E8" w:rsidRPr="3EBCA3A8">
        <w:rPr>
          <w:rFonts w:ascii="Poppins" w:hAnsi="Poppins" w:cs="Poppins"/>
          <w:sz w:val="22"/>
          <w:lang w:val="en-AU"/>
        </w:rPr>
        <w:t>/</w:t>
      </w:r>
      <w:r w:rsidRPr="3EBCA3A8">
        <w:rPr>
          <w:rFonts w:ascii="Poppins" w:hAnsi="Poppins" w:cs="Poppins"/>
          <w:sz w:val="22"/>
          <w:lang w:val="en-AU"/>
        </w:rPr>
        <w:t>or carers will be considered to ensure that the participation of those who represent the needs of children and</w:t>
      </w:r>
      <w:r w:rsidR="00A964E8" w:rsidRPr="3EBCA3A8">
        <w:rPr>
          <w:rFonts w:ascii="Poppins" w:hAnsi="Poppins" w:cs="Poppins"/>
          <w:sz w:val="22"/>
          <w:lang w:val="en-AU"/>
        </w:rPr>
        <w:t>/</w:t>
      </w:r>
      <w:r w:rsidRPr="3EBCA3A8">
        <w:rPr>
          <w:rFonts w:ascii="Poppins" w:hAnsi="Poppins" w:cs="Poppins"/>
          <w:sz w:val="22"/>
          <w:lang w:val="en-AU"/>
        </w:rPr>
        <w:t>or adults with a disability is encouraged.</w:t>
      </w:r>
    </w:p>
    <w:p w14:paraId="3E11FAAE" w14:textId="602D50F1" w:rsidR="00B2491F" w:rsidRPr="00A964E8" w:rsidRDefault="00B2491F" w:rsidP="3EBCA3A8">
      <w:pPr>
        <w:pStyle w:val="ListParagraph"/>
        <w:numPr>
          <w:ilvl w:val="0"/>
          <w:numId w:val="20"/>
        </w:numPr>
        <w:tabs>
          <w:tab w:val="left" w:pos="1180"/>
        </w:tabs>
        <w:spacing w:before="240"/>
        <w:ind w:right="232"/>
        <w:rPr>
          <w:rFonts w:ascii="Poppins" w:hAnsi="Poppins" w:cs="Poppins"/>
          <w:sz w:val="22"/>
          <w:lang w:val="en-AU"/>
        </w:rPr>
      </w:pPr>
      <w:r w:rsidRPr="3EBCA3A8">
        <w:rPr>
          <w:rFonts w:ascii="Poppins" w:hAnsi="Poppins" w:cs="Poppins"/>
          <w:sz w:val="22"/>
          <w:lang w:val="en-AU"/>
        </w:rPr>
        <w:t>If</w:t>
      </w:r>
      <w:r w:rsidR="00624C5A" w:rsidRPr="3EBCA3A8">
        <w:rPr>
          <w:rFonts w:ascii="Poppins" w:hAnsi="Poppins" w:cs="Poppins"/>
          <w:sz w:val="22"/>
          <w:lang w:val="en-AU"/>
        </w:rPr>
        <w:t>,</w:t>
      </w:r>
      <w:r w:rsidRPr="3EBCA3A8">
        <w:rPr>
          <w:rFonts w:ascii="Poppins" w:hAnsi="Poppins" w:cs="Poppins"/>
          <w:sz w:val="22"/>
          <w:lang w:val="en-AU"/>
        </w:rPr>
        <w:t xml:space="preserve"> during their term</w:t>
      </w:r>
      <w:r w:rsidR="00624C5A" w:rsidRPr="3EBCA3A8">
        <w:rPr>
          <w:rFonts w:ascii="Poppins" w:hAnsi="Poppins" w:cs="Poppins"/>
          <w:sz w:val="22"/>
          <w:lang w:val="en-AU"/>
        </w:rPr>
        <w:t>,</w:t>
      </w:r>
      <w:r w:rsidRPr="3EBCA3A8">
        <w:rPr>
          <w:rFonts w:ascii="Poppins" w:hAnsi="Poppins" w:cs="Poppins"/>
          <w:sz w:val="22"/>
          <w:lang w:val="en-AU"/>
        </w:rPr>
        <w:t xml:space="preserve"> a </w:t>
      </w:r>
      <w:r w:rsidR="63B818D9" w:rsidRPr="3EBCA3A8">
        <w:rPr>
          <w:rFonts w:ascii="Poppins" w:hAnsi="Poppins" w:cs="Poppins"/>
          <w:sz w:val="22"/>
          <w:lang w:val="en-AU"/>
        </w:rPr>
        <w:t>committee</w:t>
      </w:r>
      <w:r w:rsidRPr="3EBCA3A8">
        <w:rPr>
          <w:rFonts w:ascii="Poppins" w:hAnsi="Poppins" w:cs="Poppins"/>
          <w:sz w:val="22"/>
          <w:lang w:val="en-AU"/>
        </w:rPr>
        <w:t xml:space="preserve"> member is unable to continue to serve</w:t>
      </w:r>
      <w:r w:rsidRPr="3EBCA3A8">
        <w:rPr>
          <w:rFonts w:ascii="Poppins" w:hAnsi="Poppins" w:cs="Poppins"/>
          <w:spacing w:val="-4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on</w:t>
      </w:r>
      <w:r w:rsidRPr="3EBCA3A8">
        <w:rPr>
          <w:rFonts w:ascii="Poppins" w:hAnsi="Poppins" w:cs="Poppins"/>
          <w:spacing w:val="-5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the</w:t>
      </w:r>
      <w:r w:rsidRPr="3EBCA3A8">
        <w:rPr>
          <w:rFonts w:ascii="Poppins" w:hAnsi="Poppins" w:cs="Poppins"/>
          <w:spacing w:val="-4"/>
          <w:sz w:val="22"/>
          <w:lang w:val="en-AU"/>
        </w:rPr>
        <w:t xml:space="preserve"> </w:t>
      </w:r>
      <w:r w:rsidR="6FD64E31" w:rsidRPr="3EBCA3A8">
        <w:rPr>
          <w:rFonts w:ascii="Poppins" w:hAnsi="Poppins" w:cs="Poppins"/>
          <w:spacing w:val="-4"/>
          <w:sz w:val="22"/>
          <w:lang w:val="en-AU"/>
        </w:rPr>
        <w:t>c</w:t>
      </w:r>
      <w:r w:rsidRPr="3EBCA3A8">
        <w:rPr>
          <w:rFonts w:ascii="Poppins" w:hAnsi="Poppins" w:cs="Poppins"/>
          <w:sz w:val="22"/>
          <w:lang w:val="en-AU"/>
        </w:rPr>
        <w:t>ommittee,</w:t>
      </w:r>
      <w:r w:rsidRPr="3EBCA3A8">
        <w:rPr>
          <w:rFonts w:ascii="Poppins" w:hAnsi="Poppins" w:cs="Poppins"/>
          <w:spacing w:val="-4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then</w:t>
      </w:r>
      <w:r w:rsidRPr="3EBCA3A8">
        <w:rPr>
          <w:rFonts w:ascii="Poppins" w:hAnsi="Poppins" w:cs="Poppins"/>
          <w:spacing w:val="-5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the</w:t>
      </w:r>
      <w:r w:rsidRPr="3EBCA3A8">
        <w:rPr>
          <w:rFonts w:ascii="Poppins" w:hAnsi="Poppins" w:cs="Poppins"/>
          <w:spacing w:val="-5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casual</w:t>
      </w:r>
      <w:r w:rsidRPr="3EBCA3A8">
        <w:rPr>
          <w:rFonts w:ascii="Poppins" w:hAnsi="Poppins" w:cs="Poppins"/>
          <w:spacing w:val="-4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vacancy</w:t>
      </w:r>
      <w:r w:rsidRPr="3EBCA3A8">
        <w:rPr>
          <w:rFonts w:ascii="Poppins" w:hAnsi="Poppins" w:cs="Poppins"/>
          <w:spacing w:val="-4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will</w:t>
      </w:r>
      <w:r w:rsidRPr="3EBCA3A8">
        <w:rPr>
          <w:rFonts w:ascii="Poppins" w:hAnsi="Poppins" w:cs="Poppins"/>
          <w:spacing w:val="-4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be</w:t>
      </w:r>
      <w:r w:rsidRPr="3EBCA3A8">
        <w:rPr>
          <w:rFonts w:ascii="Poppins" w:hAnsi="Poppins" w:cs="Poppins"/>
          <w:spacing w:val="-4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filled</w:t>
      </w:r>
      <w:r w:rsidRPr="3EBCA3A8">
        <w:rPr>
          <w:rFonts w:ascii="Poppins" w:hAnsi="Poppins" w:cs="Poppins"/>
          <w:spacing w:val="-4"/>
          <w:sz w:val="22"/>
          <w:lang w:val="en-AU"/>
        </w:rPr>
        <w:t xml:space="preserve"> </w:t>
      </w:r>
      <w:r w:rsidRPr="3EBCA3A8">
        <w:rPr>
          <w:rFonts w:ascii="Poppins" w:hAnsi="Poppins" w:cs="Poppins"/>
          <w:sz w:val="22"/>
          <w:lang w:val="en-AU"/>
        </w:rPr>
        <w:t>from the eligibility list.</w:t>
      </w:r>
    </w:p>
    <w:p w14:paraId="30D298E6" w14:textId="6B6BE9A5" w:rsidR="00B2491F" w:rsidRPr="00B2491F" w:rsidRDefault="00E1527D" w:rsidP="3EBCA3A8">
      <w:pPr>
        <w:pStyle w:val="BodyCopy11"/>
        <w:numPr>
          <w:ilvl w:val="0"/>
          <w:numId w:val="20"/>
        </w:numPr>
        <w:spacing w:before="240"/>
        <w:rPr>
          <w:rFonts w:cs="Poppins"/>
          <w:lang w:val="en-AU"/>
        </w:rPr>
      </w:pPr>
      <w:r w:rsidRPr="3EBCA3A8">
        <w:rPr>
          <w:rFonts w:cs="Poppins"/>
          <w:lang w:val="en-AU"/>
        </w:rPr>
        <w:t>Committee members are expected to attend at least 50% of Access Committee meetings each calendar year</w:t>
      </w:r>
      <w:r w:rsidR="00624C5A" w:rsidRPr="3EBCA3A8">
        <w:rPr>
          <w:rFonts w:cs="Poppins"/>
          <w:lang w:val="en-AU"/>
        </w:rPr>
        <w:t>,</w:t>
      </w:r>
      <w:r w:rsidRPr="3EBCA3A8">
        <w:rPr>
          <w:rFonts w:cs="Poppins"/>
          <w:lang w:val="en-AU"/>
        </w:rPr>
        <w:t xml:space="preserve"> with provisions in place for members to withdraw membership at any time should their circumstances change.</w:t>
      </w:r>
    </w:p>
    <w:p w14:paraId="62B58A7E" w14:textId="77777777" w:rsidR="0091568D" w:rsidRDefault="0091568D" w:rsidP="3EBCA3A8">
      <w:pPr>
        <w:ind w:left="0"/>
        <w:rPr>
          <w:rFonts w:ascii="Poppins SemiBold" w:hAnsi="Poppins SemiBold" w:cs="Poppins SemiBold"/>
          <w:color w:val="4C6D83"/>
          <w:sz w:val="24"/>
          <w:szCs w:val="24"/>
          <w:lang w:val="en-AU"/>
        </w:rPr>
      </w:pPr>
    </w:p>
    <w:sectPr w:rsidR="0091568D" w:rsidSect="003A4750">
      <w:headerReference w:type="default" r:id="rId10"/>
      <w:footerReference w:type="default" r:id="rId11"/>
      <w:pgSz w:w="11910" w:h="16840"/>
      <w:pgMar w:top="3119" w:right="10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AE361" w14:textId="77777777" w:rsidR="00BA6872" w:rsidRDefault="00BA6872" w:rsidP="00C300CD">
      <w:r>
        <w:separator/>
      </w:r>
    </w:p>
  </w:endnote>
  <w:endnote w:type="continuationSeparator" w:id="0">
    <w:p w14:paraId="592FFC16" w14:textId="77777777" w:rsidR="00BA6872" w:rsidRDefault="00BA6872" w:rsidP="00C3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EB490" w14:textId="77777777" w:rsidR="00C300CD" w:rsidRPr="0091568D" w:rsidRDefault="00771FE2" w:rsidP="00771FE2">
    <w:pPr>
      <w:pStyle w:val="Footer"/>
      <w:tabs>
        <w:tab w:val="clear" w:pos="4513"/>
        <w:tab w:val="clear" w:pos="9026"/>
        <w:tab w:val="left" w:pos="3894"/>
      </w:tabs>
      <w:ind w:left="3686" w:right="64"/>
      <w:rPr>
        <w:noProof/>
        <w:color w:val="4C6D83" w:themeColor="text2"/>
        <w:sz w:val="22"/>
      </w:rPr>
    </w:pPr>
    <w:r w:rsidRPr="0091568D">
      <w:rPr>
        <w:noProof/>
        <w:color w:val="4C6D83" w:themeColor="text2"/>
        <w:sz w:val="22"/>
      </w:rPr>
      <w:drawing>
        <wp:anchor distT="0" distB="0" distL="114300" distR="114300" simplePos="0" relativeHeight="251658241" behindDoc="1" locked="0" layoutInCell="1" allowOverlap="1" wp14:anchorId="31BFD0A0" wp14:editId="26B34E63">
          <wp:simplePos x="0" y="0"/>
          <wp:positionH relativeFrom="column">
            <wp:posOffset>361315</wp:posOffset>
          </wp:positionH>
          <wp:positionV relativeFrom="paragraph">
            <wp:posOffset>16841</wp:posOffset>
          </wp:positionV>
          <wp:extent cx="1762125" cy="351790"/>
          <wp:effectExtent l="0" t="0" r="9525" b="0"/>
          <wp:wrapTight wrapText="bothSides">
            <wp:wrapPolygon edited="0">
              <wp:start x="234" y="0"/>
              <wp:lineTo x="0" y="1170"/>
              <wp:lineTo x="0" y="19884"/>
              <wp:lineTo x="21483" y="19884"/>
              <wp:lineTo x="21483" y="14036"/>
              <wp:lineTo x="20549" y="10527"/>
              <wp:lineTo x="15178" y="0"/>
              <wp:lineTo x="234" y="0"/>
            </wp:wrapPolygon>
          </wp:wrapTight>
          <wp:docPr id="22" name="Picture 2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351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24B4" w:rsidRPr="0091568D">
      <w:rPr>
        <w:rStyle w:val="A0"/>
        <w:color w:val="4C6D83" w:themeColor="text2"/>
        <w:sz w:val="22"/>
        <w:szCs w:val="22"/>
      </w:rPr>
      <w:t>Penrith City Council | PO Box 60, Penrith NSW 2751 Australia</w:t>
    </w:r>
    <w:r w:rsidR="00E503D2" w:rsidRPr="0091568D">
      <w:rPr>
        <w:rStyle w:val="A0"/>
        <w:color w:val="4C6D83" w:themeColor="text2"/>
        <w:sz w:val="22"/>
        <w:szCs w:val="22"/>
      </w:rPr>
      <w:t xml:space="preserve"> </w:t>
    </w:r>
    <w:r w:rsidR="00AF594D" w:rsidRPr="0091568D">
      <w:rPr>
        <w:rStyle w:val="A0"/>
        <w:color w:val="4C6D83" w:themeColor="text2"/>
        <w:sz w:val="22"/>
        <w:szCs w:val="22"/>
      </w:rPr>
      <w:t xml:space="preserve">| </w:t>
    </w:r>
    <w:r w:rsidR="00AE3767" w:rsidRPr="0091568D">
      <w:rPr>
        <w:rStyle w:val="A0"/>
        <w:color w:val="4C6D83" w:themeColor="text2"/>
        <w:sz w:val="22"/>
        <w:szCs w:val="22"/>
      </w:rPr>
      <w:t xml:space="preserve"> </w:t>
    </w:r>
    <w:r w:rsidR="007724B4" w:rsidRPr="0091568D">
      <w:rPr>
        <w:rStyle w:val="A0"/>
        <w:color w:val="4C6D83" w:themeColor="text2"/>
        <w:sz w:val="22"/>
        <w:szCs w:val="22"/>
      </w:rPr>
      <w:t>T 4732 7777 | F 4732 7958 penrith.city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636E5" w14:textId="77777777" w:rsidR="00BA6872" w:rsidRDefault="00BA6872" w:rsidP="00C300CD">
      <w:r>
        <w:separator/>
      </w:r>
    </w:p>
  </w:footnote>
  <w:footnote w:type="continuationSeparator" w:id="0">
    <w:p w14:paraId="000962BA" w14:textId="77777777" w:rsidR="00BA6872" w:rsidRDefault="00BA6872" w:rsidP="00C30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23C14" w14:textId="77777777" w:rsidR="00B35E87" w:rsidRDefault="00B35E87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58240" behindDoc="1" locked="0" layoutInCell="1" allowOverlap="1" wp14:anchorId="19A86C67" wp14:editId="6D535A65">
          <wp:simplePos x="0" y="0"/>
          <wp:positionH relativeFrom="column">
            <wp:posOffset>142875</wp:posOffset>
          </wp:positionH>
          <wp:positionV relativeFrom="paragraph">
            <wp:posOffset>0</wp:posOffset>
          </wp:positionV>
          <wp:extent cx="1157605" cy="1581150"/>
          <wp:effectExtent l="0" t="0" r="4445" b="0"/>
          <wp:wrapNone/>
          <wp:docPr id="21" name="Picture 2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7605" cy="158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5750"/>
    <w:multiLevelType w:val="hybridMultilevel"/>
    <w:tmpl w:val="BA32ADDE"/>
    <w:lvl w:ilvl="0" w:tplc="C1B48CF8">
      <w:start w:val="1"/>
      <w:numFmt w:val="bullet"/>
      <w:pStyle w:val="Bullets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36A1881"/>
    <w:multiLevelType w:val="multilevel"/>
    <w:tmpl w:val="6B787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E676A3"/>
    <w:multiLevelType w:val="hybridMultilevel"/>
    <w:tmpl w:val="509CC076"/>
    <w:lvl w:ilvl="0" w:tplc="F06E4910">
      <w:numFmt w:val="bullet"/>
      <w:lvlText w:val=""/>
      <w:lvlJc w:val="left"/>
      <w:pPr>
        <w:ind w:left="9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0165D0A">
      <w:numFmt w:val="bullet"/>
      <w:lvlText w:val=""/>
      <w:lvlJc w:val="left"/>
      <w:pPr>
        <w:ind w:left="12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7BCD8A4">
      <w:numFmt w:val="bullet"/>
      <w:lvlText w:val="•"/>
      <w:lvlJc w:val="left"/>
      <w:pPr>
        <w:ind w:left="2101" w:hanging="360"/>
      </w:pPr>
      <w:rPr>
        <w:rFonts w:hint="default"/>
        <w:lang w:val="en-US" w:eastAsia="en-US" w:bidi="ar-SA"/>
      </w:rPr>
    </w:lvl>
    <w:lvl w:ilvl="3" w:tplc="B66846F6">
      <w:numFmt w:val="bullet"/>
      <w:lvlText w:val="•"/>
      <w:lvlJc w:val="left"/>
      <w:pPr>
        <w:ind w:left="2915" w:hanging="360"/>
      </w:pPr>
      <w:rPr>
        <w:rFonts w:hint="default"/>
        <w:lang w:val="en-US" w:eastAsia="en-US" w:bidi="ar-SA"/>
      </w:rPr>
    </w:lvl>
    <w:lvl w:ilvl="4" w:tplc="A1F0ED5A">
      <w:numFmt w:val="bullet"/>
      <w:lvlText w:val="•"/>
      <w:lvlJc w:val="left"/>
      <w:pPr>
        <w:ind w:left="3729" w:hanging="360"/>
      </w:pPr>
      <w:rPr>
        <w:rFonts w:hint="default"/>
        <w:lang w:val="en-US" w:eastAsia="en-US" w:bidi="ar-SA"/>
      </w:rPr>
    </w:lvl>
    <w:lvl w:ilvl="5" w:tplc="17F43188">
      <w:numFmt w:val="bullet"/>
      <w:lvlText w:val="•"/>
      <w:lvlJc w:val="left"/>
      <w:pPr>
        <w:ind w:left="4543" w:hanging="360"/>
      </w:pPr>
      <w:rPr>
        <w:rFonts w:hint="default"/>
        <w:lang w:val="en-US" w:eastAsia="en-US" w:bidi="ar-SA"/>
      </w:rPr>
    </w:lvl>
    <w:lvl w:ilvl="6" w:tplc="BB36AA1A">
      <w:numFmt w:val="bullet"/>
      <w:lvlText w:val="•"/>
      <w:lvlJc w:val="left"/>
      <w:pPr>
        <w:ind w:left="5357" w:hanging="360"/>
      </w:pPr>
      <w:rPr>
        <w:rFonts w:hint="default"/>
        <w:lang w:val="en-US" w:eastAsia="en-US" w:bidi="ar-SA"/>
      </w:rPr>
    </w:lvl>
    <w:lvl w:ilvl="7" w:tplc="11CE6A5A">
      <w:numFmt w:val="bullet"/>
      <w:lvlText w:val="•"/>
      <w:lvlJc w:val="left"/>
      <w:pPr>
        <w:ind w:left="6171" w:hanging="360"/>
      </w:pPr>
      <w:rPr>
        <w:rFonts w:hint="default"/>
        <w:lang w:val="en-US" w:eastAsia="en-US" w:bidi="ar-SA"/>
      </w:rPr>
    </w:lvl>
    <w:lvl w:ilvl="8" w:tplc="7988D8AA">
      <w:numFmt w:val="bullet"/>
      <w:lvlText w:val="•"/>
      <w:lvlJc w:val="left"/>
      <w:pPr>
        <w:ind w:left="698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BF31717"/>
    <w:multiLevelType w:val="multilevel"/>
    <w:tmpl w:val="1812B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445ABD"/>
    <w:multiLevelType w:val="multilevel"/>
    <w:tmpl w:val="BB4AB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AD3791"/>
    <w:multiLevelType w:val="multilevel"/>
    <w:tmpl w:val="F048B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0D7467"/>
    <w:multiLevelType w:val="multilevel"/>
    <w:tmpl w:val="E5429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91F342A"/>
    <w:multiLevelType w:val="multilevel"/>
    <w:tmpl w:val="FD485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A4D7E40"/>
    <w:multiLevelType w:val="multilevel"/>
    <w:tmpl w:val="52A4E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CA659DB"/>
    <w:multiLevelType w:val="multilevel"/>
    <w:tmpl w:val="EC7E5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CD552D7"/>
    <w:multiLevelType w:val="multilevel"/>
    <w:tmpl w:val="AACE1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4102622"/>
    <w:multiLevelType w:val="multilevel"/>
    <w:tmpl w:val="2884B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78724DE"/>
    <w:multiLevelType w:val="multilevel"/>
    <w:tmpl w:val="0888B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9820B4B"/>
    <w:multiLevelType w:val="hybridMultilevel"/>
    <w:tmpl w:val="E93EAEA0"/>
    <w:lvl w:ilvl="0" w:tplc="A82082B0">
      <w:start w:val="1"/>
      <w:numFmt w:val="decimal"/>
      <w:lvlText w:val="%1."/>
      <w:lvlJc w:val="left"/>
      <w:pPr>
        <w:ind w:left="138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60E5438"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2" w:tplc="64C075D8">
      <w:numFmt w:val="bullet"/>
      <w:lvlText w:val="•"/>
      <w:lvlJc w:val="left"/>
      <w:pPr>
        <w:ind w:left="2805" w:hanging="360"/>
      </w:pPr>
      <w:rPr>
        <w:rFonts w:hint="default"/>
        <w:lang w:val="en-US" w:eastAsia="en-US" w:bidi="ar-SA"/>
      </w:rPr>
    </w:lvl>
    <w:lvl w:ilvl="3" w:tplc="644E5D12">
      <w:numFmt w:val="bullet"/>
      <w:lvlText w:val="•"/>
      <w:lvlJc w:val="left"/>
      <w:pPr>
        <w:ind w:left="3517" w:hanging="360"/>
      </w:pPr>
      <w:rPr>
        <w:rFonts w:hint="default"/>
        <w:lang w:val="en-US" w:eastAsia="en-US" w:bidi="ar-SA"/>
      </w:rPr>
    </w:lvl>
    <w:lvl w:ilvl="4" w:tplc="D83874D8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269CA622">
      <w:numFmt w:val="bullet"/>
      <w:lvlText w:val="•"/>
      <w:lvlJc w:val="left"/>
      <w:pPr>
        <w:ind w:left="4943" w:hanging="360"/>
      </w:pPr>
      <w:rPr>
        <w:rFonts w:hint="default"/>
        <w:lang w:val="en-US" w:eastAsia="en-US" w:bidi="ar-SA"/>
      </w:rPr>
    </w:lvl>
    <w:lvl w:ilvl="6" w:tplc="E90C0E1A">
      <w:numFmt w:val="bullet"/>
      <w:lvlText w:val="•"/>
      <w:lvlJc w:val="left"/>
      <w:pPr>
        <w:ind w:left="5655" w:hanging="360"/>
      </w:pPr>
      <w:rPr>
        <w:rFonts w:hint="default"/>
        <w:lang w:val="en-US" w:eastAsia="en-US" w:bidi="ar-SA"/>
      </w:rPr>
    </w:lvl>
    <w:lvl w:ilvl="7" w:tplc="7644835C">
      <w:numFmt w:val="bullet"/>
      <w:lvlText w:val="•"/>
      <w:lvlJc w:val="left"/>
      <w:pPr>
        <w:ind w:left="6368" w:hanging="360"/>
      </w:pPr>
      <w:rPr>
        <w:rFonts w:hint="default"/>
        <w:lang w:val="en-US" w:eastAsia="en-US" w:bidi="ar-SA"/>
      </w:rPr>
    </w:lvl>
    <w:lvl w:ilvl="8" w:tplc="FE24700C">
      <w:numFmt w:val="bullet"/>
      <w:lvlText w:val="•"/>
      <w:lvlJc w:val="left"/>
      <w:pPr>
        <w:ind w:left="7081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AFA7185"/>
    <w:multiLevelType w:val="multilevel"/>
    <w:tmpl w:val="A2B2F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FC55837"/>
    <w:multiLevelType w:val="multilevel"/>
    <w:tmpl w:val="13203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39224DB"/>
    <w:multiLevelType w:val="multilevel"/>
    <w:tmpl w:val="4AD06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E44640D"/>
    <w:multiLevelType w:val="multilevel"/>
    <w:tmpl w:val="16226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F7B2321"/>
    <w:multiLevelType w:val="multilevel"/>
    <w:tmpl w:val="A50EA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F8A2C67"/>
    <w:multiLevelType w:val="hybridMultilevel"/>
    <w:tmpl w:val="57C218B0"/>
    <w:lvl w:ilvl="0" w:tplc="0C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1488591856">
    <w:abstractNumId w:val="0"/>
  </w:num>
  <w:num w:numId="2" w16cid:durableId="2097676350">
    <w:abstractNumId w:val="13"/>
  </w:num>
  <w:num w:numId="3" w16cid:durableId="1006905518">
    <w:abstractNumId w:val="2"/>
  </w:num>
  <w:num w:numId="4" w16cid:durableId="1090393441">
    <w:abstractNumId w:val="14"/>
  </w:num>
  <w:num w:numId="5" w16cid:durableId="1122067711">
    <w:abstractNumId w:val="6"/>
  </w:num>
  <w:num w:numId="6" w16cid:durableId="498740840">
    <w:abstractNumId w:val="16"/>
  </w:num>
  <w:num w:numId="7" w16cid:durableId="1578175689">
    <w:abstractNumId w:val="5"/>
  </w:num>
  <w:num w:numId="8" w16cid:durableId="1284119992">
    <w:abstractNumId w:val="1"/>
  </w:num>
  <w:num w:numId="9" w16cid:durableId="1119836817">
    <w:abstractNumId w:val="18"/>
  </w:num>
  <w:num w:numId="10" w16cid:durableId="1687555705">
    <w:abstractNumId w:val="8"/>
  </w:num>
  <w:num w:numId="11" w16cid:durableId="1085613133">
    <w:abstractNumId w:val="12"/>
  </w:num>
  <w:num w:numId="12" w16cid:durableId="1351836474">
    <w:abstractNumId w:val="15"/>
  </w:num>
  <w:num w:numId="13" w16cid:durableId="1128083920">
    <w:abstractNumId w:val="17"/>
  </w:num>
  <w:num w:numId="14" w16cid:durableId="1431661835">
    <w:abstractNumId w:val="7"/>
  </w:num>
  <w:num w:numId="15" w16cid:durableId="1724598303">
    <w:abstractNumId w:val="3"/>
  </w:num>
  <w:num w:numId="16" w16cid:durableId="2080204001">
    <w:abstractNumId w:val="4"/>
  </w:num>
  <w:num w:numId="17" w16cid:durableId="79328909">
    <w:abstractNumId w:val="10"/>
  </w:num>
  <w:num w:numId="18" w16cid:durableId="1601638497">
    <w:abstractNumId w:val="11"/>
  </w:num>
  <w:num w:numId="19" w16cid:durableId="338238834">
    <w:abstractNumId w:val="9"/>
  </w:num>
  <w:num w:numId="20" w16cid:durableId="22506717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DF7"/>
    <w:rsid w:val="000235F2"/>
    <w:rsid w:val="000313A6"/>
    <w:rsid w:val="00031D0B"/>
    <w:rsid w:val="000B5CF8"/>
    <w:rsid w:val="000C29B4"/>
    <w:rsid w:val="000E12F0"/>
    <w:rsid w:val="00102D07"/>
    <w:rsid w:val="00114F7B"/>
    <w:rsid w:val="001644D4"/>
    <w:rsid w:val="001A43E9"/>
    <w:rsid w:val="002030EE"/>
    <w:rsid w:val="00214283"/>
    <w:rsid w:val="00232B28"/>
    <w:rsid w:val="00272253"/>
    <w:rsid w:val="002C1C34"/>
    <w:rsid w:val="003117CB"/>
    <w:rsid w:val="003409BE"/>
    <w:rsid w:val="00354E7B"/>
    <w:rsid w:val="00355484"/>
    <w:rsid w:val="003A4750"/>
    <w:rsid w:val="003B5015"/>
    <w:rsid w:val="003D2A5C"/>
    <w:rsid w:val="003F126B"/>
    <w:rsid w:val="003F2EB4"/>
    <w:rsid w:val="003F7398"/>
    <w:rsid w:val="004D19E4"/>
    <w:rsid w:val="004F2B85"/>
    <w:rsid w:val="00543FC0"/>
    <w:rsid w:val="005E4D42"/>
    <w:rsid w:val="005E6A1C"/>
    <w:rsid w:val="00604B38"/>
    <w:rsid w:val="006062C6"/>
    <w:rsid w:val="00624C5A"/>
    <w:rsid w:val="00631D46"/>
    <w:rsid w:val="006414B7"/>
    <w:rsid w:val="006420A3"/>
    <w:rsid w:val="00642E35"/>
    <w:rsid w:val="006456AD"/>
    <w:rsid w:val="0065760F"/>
    <w:rsid w:val="00673379"/>
    <w:rsid w:val="00677162"/>
    <w:rsid w:val="006B5FE2"/>
    <w:rsid w:val="006D5087"/>
    <w:rsid w:val="006D77BD"/>
    <w:rsid w:val="006F06E2"/>
    <w:rsid w:val="007166D3"/>
    <w:rsid w:val="007261B8"/>
    <w:rsid w:val="007469B0"/>
    <w:rsid w:val="00752C9B"/>
    <w:rsid w:val="007634E0"/>
    <w:rsid w:val="00766BCC"/>
    <w:rsid w:val="00771FE2"/>
    <w:rsid w:val="007724B4"/>
    <w:rsid w:val="007B22A2"/>
    <w:rsid w:val="007D1940"/>
    <w:rsid w:val="00877791"/>
    <w:rsid w:val="008A1334"/>
    <w:rsid w:val="008A2F60"/>
    <w:rsid w:val="008C2812"/>
    <w:rsid w:val="00904118"/>
    <w:rsid w:val="0091568D"/>
    <w:rsid w:val="009C5707"/>
    <w:rsid w:val="009D05DC"/>
    <w:rsid w:val="009E6963"/>
    <w:rsid w:val="009F7659"/>
    <w:rsid w:val="00A074A3"/>
    <w:rsid w:val="00A279E3"/>
    <w:rsid w:val="00A86D82"/>
    <w:rsid w:val="00A9126D"/>
    <w:rsid w:val="00A95DF7"/>
    <w:rsid w:val="00A964E8"/>
    <w:rsid w:val="00AE31A3"/>
    <w:rsid w:val="00AE3767"/>
    <w:rsid w:val="00AF594D"/>
    <w:rsid w:val="00B023C3"/>
    <w:rsid w:val="00B11776"/>
    <w:rsid w:val="00B2491F"/>
    <w:rsid w:val="00B35E87"/>
    <w:rsid w:val="00B36133"/>
    <w:rsid w:val="00B4398F"/>
    <w:rsid w:val="00B44005"/>
    <w:rsid w:val="00B74EC6"/>
    <w:rsid w:val="00B770C0"/>
    <w:rsid w:val="00BA6872"/>
    <w:rsid w:val="00BF3AE2"/>
    <w:rsid w:val="00BF422B"/>
    <w:rsid w:val="00C01F33"/>
    <w:rsid w:val="00C23DF7"/>
    <w:rsid w:val="00C300CD"/>
    <w:rsid w:val="00C3378E"/>
    <w:rsid w:val="00C55ECA"/>
    <w:rsid w:val="00C74697"/>
    <w:rsid w:val="00C76E7E"/>
    <w:rsid w:val="00C90D10"/>
    <w:rsid w:val="00D2029C"/>
    <w:rsid w:val="00D451AC"/>
    <w:rsid w:val="00D57936"/>
    <w:rsid w:val="00D642C1"/>
    <w:rsid w:val="00D86A3A"/>
    <w:rsid w:val="00D94739"/>
    <w:rsid w:val="00D95755"/>
    <w:rsid w:val="00E1071E"/>
    <w:rsid w:val="00E1527D"/>
    <w:rsid w:val="00E503D2"/>
    <w:rsid w:val="00E54A38"/>
    <w:rsid w:val="00E5695A"/>
    <w:rsid w:val="00E62802"/>
    <w:rsid w:val="00E75B8D"/>
    <w:rsid w:val="00E84616"/>
    <w:rsid w:val="00ED5A42"/>
    <w:rsid w:val="00EF21C8"/>
    <w:rsid w:val="00EF4024"/>
    <w:rsid w:val="00F34324"/>
    <w:rsid w:val="00F4143F"/>
    <w:rsid w:val="00F41C6A"/>
    <w:rsid w:val="00F8EA1E"/>
    <w:rsid w:val="00FB16D4"/>
    <w:rsid w:val="00FB7752"/>
    <w:rsid w:val="00FC4EBE"/>
    <w:rsid w:val="01FF8669"/>
    <w:rsid w:val="09A57552"/>
    <w:rsid w:val="0A83B0DA"/>
    <w:rsid w:val="0AA630B8"/>
    <w:rsid w:val="0AB36032"/>
    <w:rsid w:val="0C506026"/>
    <w:rsid w:val="0FC23256"/>
    <w:rsid w:val="11D36876"/>
    <w:rsid w:val="148C5D7E"/>
    <w:rsid w:val="149B5A6E"/>
    <w:rsid w:val="194E8FD5"/>
    <w:rsid w:val="197D3D06"/>
    <w:rsid w:val="1C034A90"/>
    <w:rsid w:val="1F6A8CDF"/>
    <w:rsid w:val="20B1B27D"/>
    <w:rsid w:val="242B0BCF"/>
    <w:rsid w:val="2C10A406"/>
    <w:rsid w:val="30E02BB8"/>
    <w:rsid w:val="361FA86E"/>
    <w:rsid w:val="381D0E38"/>
    <w:rsid w:val="3A34FAF5"/>
    <w:rsid w:val="3BBDCEE5"/>
    <w:rsid w:val="3C9D900D"/>
    <w:rsid w:val="3EBCA3A8"/>
    <w:rsid w:val="4144285C"/>
    <w:rsid w:val="41725913"/>
    <w:rsid w:val="4440D2B1"/>
    <w:rsid w:val="4652852B"/>
    <w:rsid w:val="46A3C639"/>
    <w:rsid w:val="46D70FC9"/>
    <w:rsid w:val="4CE65189"/>
    <w:rsid w:val="4EAD9F66"/>
    <w:rsid w:val="4FE91E13"/>
    <w:rsid w:val="539246F1"/>
    <w:rsid w:val="55DACDC7"/>
    <w:rsid w:val="5747205A"/>
    <w:rsid w:val="5F89734F"/>
    <w:rsid w:val="63B818D9"/>
    <w:rsid w:val="67B395E9"/>
    <w:rsid w:val="6B0D9C48"/>
    <w:rsid w:val="6FD64E31"/>
    <w:rsid w:val="720F8CD8"/>
    <w:rsid w:val="74843880"/>
    <w:rsid w:val="74E99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8D444D"/>
  <w15:docId w15:val="{F9AEE6CB-152E-4C03-BB2E-903C42FB0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ay Standout 13"/>
    <w:rsid w:val="00232B28"/>
    <w:pPr>
      <w:ind w:left="567"/>
    </w:pPr>
    <w:rPr>
      <w:rFonts w:ascii="Poppins Light" w:eastAsia="Poppins Light" w:hAnsi="Poppins Light" w:cs="Poppins Light"/>
      <w:sz w:val="26"/>
    </w:rPr>
  </w:style>
  <w:style w:type="paragraph" w:styleId="Heading1">
    <w:name w:val="heading 1"/>
    <w:basedOn w:val="Title"/>
    <w:next w:val="Title"/>
    <w:link w:val="Heading1Char"/>
    <w:uiPriority w:val="9"/>
    <w:qFormat/>
    <w:rsid w:val="00355484"/>
    <w:pPr>
      <w:keepNext/>
      <w:keepLines/>
      <w:spacing w:before="240"/>
      <w:ind w:left="567" w:right="2880"/>
      <w:outlineLvl w:val="0"/>
    </w:pPr>
    <w:rPr>
      <w:rFonts w:eastAsiaTheme="majorEastAsia" w:cstheme="majorBidi"/>
      <w:color w:val="F26522" w:themeColor="accent1"/>
      <w:szCs w:val="32"/>
    </w:rPr>
  </w:style>
  <w:style w:type="paragraph" w:styleId="Heading2">
    <w:name w:val="heading 2"/>
    <w:basedOn w:val="Title"/>
    <w:next w:val="Normal"/>
    <w:link w:val="Heading2Char"/>
    <w:uiPriority w:val="9"/>
    <w:unhideWhenUsed/>
    <w:qFormat/>
    <w:rsid w:val="00355484"/>
    <w:pPr>
      <w:keepNext/>
      <w:keepLines/>
      <w:spacing w:before="80"/>
      <w:ind w:left="550" w:right="2880"/>
      <w:outlineLvl w:val="1"/>
    </w:pPr>
    <w:rPr>
      <w:rFonts w:eastAsiaTheme="majorEastAsia" w:cstheme="majorBidi"/>
      <w:color w:val="207DC1" w:themeColor="accent2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5484"/>
    <w:pPr>
      <w:keepNext/>
      <w:keepLines/>
      <w:spacing w:before="80"/>
      <w:outlineLvl w:val="2"/>
    </w:pPr>
    <w:rPr>
      <w:rFonts w:ascii="Poppins SemiBold" w:eastAsiaTheme="majorEastAsia" w:hAnsi="Poppins SemiBold" w:cstheme="majorBidi"/>
      <w:color w:val="F26522" w:themeColor="accent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1776"/>
    <w:pPr>
      <w:keepNext/>
      <w:keepLines/>
      <w:spacing w:before="80"/>
      <w:outlineLvl w:val="3"/>
    </w:pPr>
    <w:rPr>
      <w:rFonts w:ascii="Poppins SemiBold" w:eastAsiaTheme="majorEastAsia" w:hAnsi="Poppins SemiBold" w:cstheme="majorBidi"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484"/>
    <w:pPr>
      <w:keepNext/>
      <w:keepLines/>
      <w:spacing w:before="40"/>
      <w:outlineLvl w:val="4"/>
    </w:pPr>
    <w:rPr>
      <w:rFonts w:ascii="Poppins" w:eastAsiaTheme="majorEastAsia" w:hAnsi="Poppins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Pr>
      <w:sz w:val="16"/>
      <w:szCs w:val="16"/>
    </w:rPr>
  </w:style>
  <w:style w:type="paragraph" w:styleId="Title">
    <w:name w:val="Title"/>
    <w:basedOn w:val="Normal"/>
    <w:uiPriority w:val="10"/>
    <w:qFormat/>
    <w:rsid w:val="00FC4EBE"/>
    <w:pPr>
      <w:spacing w:before="262"/>
      <w:ind w:left="548" w:right="2882"/>
    </w:pPr>
    <w:rPr>
      <w:rFonts w:ascii="Poppins SemiBold" w:eastAsia="Poppins SemiBold" w:hAnsi="Poppins SemiBold" w:cs="Poppins SemiBold"/>
      <w:color w:val="F26522"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</w:style>
  <w:style w:type="character" w:customStyle="1" w:styleId="Heading2Char">
    <w:name w:val="Heading 2 Char"/>
    <w:basedOn w:val="DefaultParagraphFont"/>
    <w:link w:val="Heading2"/>
    <w:uiPriority w:val="9"/>
    <w:rsid w:val="00355484"/>
    <w:rPr>
      <w:rFonts w:ascii="Poppins SemiBold" w:eastAsiaTheme="majorEastAsia" w:hAnsi="Poppins SemiBold" w:cstheme="majorBidi"/>
      <w:color w:val="207DC1" w:themeColor="accent2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55484"/>
    <w:rPr>
      <w:rFonts w:ascii="Poppins SemiBold" w:eastAsiaTheme="majorEastAsia" w:hAnsi="Poppins SemiBold" w:cstheme="majorBidi"/>
      <w:color w:val="F26522" w:themeColor="accent1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55484"/>
    <w:rPr>
      <w:rFonts w:ascii="Poppins SemiBold" w:eastAsiaTheme="majorEastAsia" w:hAnsi="Poppins SemiBold" w:cstheme="majorBidi"/>
      <w:color w:val="F26522" w:themeColor="accent1"/>
      <w:sz w:val="56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B11776"/>
    <w:rPr>
      <w:rFonts w:ascii="Poppins SemiBold" w:eastAsiaTheme="majorEastAsia" w:hAnsi="Poppins SemiBold" w:cstheme="majorBidi"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484"/>
    <w:rPr>
      <w:rFonts w:ascii="Poppins" w:eastAsiaTheme="majorEastAsia" w:hAnsi="Poppins" w:cstheme="majorBidi"/>
      <w:color w:val="000000" w:themeColor="text1"/>
      <w:sz w:val="26"/>
    </w:rPr>
  </w:style>
  <w:style w:type="character" w:styleId="BookTitle">
    <w:name w:val="Book Title"/>
    <w:basedOn w:val="DefaultParagraphFont"/>
    <w:uiPriority w:val="33"/>
    <w:qFormat/>
    <w:rsid w:val="00232B28"/>
    <w:rPr>
      <w:rFonts w:ascii="Poppins SemiBold" w:hAnsi="Poppins SemiBold"/>
      <w:b w:val="0"/>
      <w:bCs/>
      <w:i/>
      <w:iC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232B2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2B28"/>
    <w:rPr>
      <w:rFonts w:ascii="Poppins Light" w:eastAsia="Poppins Light" w:hAnsi="Poppins Light" w:cs="Poppins Light"/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232B28"/>
    <w:rPr>
      <w:rFonts w:ascii="Poppins SemiBold" w:hAnsi="Poppins SemiBold"/>
      <w:b/>
      <w:bCs/>
    </w:rPr>
  </w:style>
  <w:style w:type="character" w:styleId="IntenseEmphasis">
    <w:name w:val="Intense Emphasis"/>
    <w:basedOn w:val="DefaultParagraphFont"/>
    <w:uiPriority w:val="21"/>
    <w:qFormat/>
    <w:rsid w:val="00232B28"/>
    <w:rPr>
      <w:rFonts w:ascii="Poppins Light" w:hAnsi="Poppins Light"/>
      <w:i/>
      <w:iCs/>
      <w:color w:val="207DC1"/>
    </w:rPr>
  </w:style>
  <w:style w:type="character" w:styleId="Emphasis">
    <w:name w:val="Emphasis"/>
    <w:basedOn w:val="DefaultParagraphFont"/>
    <w:uiPriority w:val="20"/>
    <w:qFormat/>
    <w:rsid w:val="00232B28"/>
    <w:rPr>
      <w:rFonts w:ascii="Poppins Light" w:hAnsi="Poppins Light"/>
      <w:i/>
      <w:iCs/>
    </w:rPr>
  </w:style>
  <w:style w:type="character" w:styleId="SubtleEmphasis">
    <w:name w:val="Subtle Emphasis"/>
    <w:basedOn w:val="DefaultParagraphFont"/>
    <w:uiPriority w:val="19"/>
    <w:qFormat/>
    <w:rsid w:val="00232B28"/>
    <w:rPr>
      <w:rFonts w:ascii="Poppins Light" w:hAnsi="Poppins Light"/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68D"/>
    <w:pPr>
      <w:numPr>
        <w:ilvl w:val="1"/>
      </w:numPr>
      <w:spacing w:before="240" w:after="160"/>
      <w:ind w:left="567"/>
    </w:pPr>
    <w:rPr>
      <w:rFonts w:ascii="Poppins SemiBold" w:eastAsiaTheme="minorEastAsia" w:hAnsi="Poppins SemiBold" w:cs="Poppins SemiBold"/>
      <w:color w:val="4C6D83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1568D"/>
    <w:rPr>
      <w:rFonts w:ascii="Poppins SemiBold" w:eastAsiaTheme="minorEastAsia" w:hAnsi="Poppins SemiBold" w:cs="Poppins SemiBold"/>
      <w:color w:val="4C6D83"/>
      <w:spacing w:val="15"/>
    </w:rPr>
  </w:style>
  <w:style w:type="paragraph" w:customStyle="1" w:styleId="BodyCopy11">
    <w:name w:val="Body Copy 11"/>
    <w:basedOn w:val="BodyText"/>
    <w:link w:val="BodyCopy11Char"/>
    <w:qFormat/>
    <w:rsid w:val="0091568D"/>
    <w:pPr>
      <w:spacing w:after="240"/>
      <w:ind w:right="64"/>
    </w:pPr>
    <w:rPr>
      <w:rFonts w:ascii="Poppins" w:hAnsi="Poppins"/>
      <w:color w:val="231F2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32B28"/>
    <w:rPr>
      <w:rFonts w:ascii="Poppins Light" w:eastAsia="Poppins Light" w:hAnsi="Poppins Light" w:cs="Poppins Light"/>
      <w:sz w:val="16"/>
      <w:szCs w:val="16"/>
    </w:rPr>
  </w:style>
  <w:style w:type="character" w:customStyle="1" w:styleId="BodyCopy11Char">
    <w:name w:val="Body Copy 11 Char"/>
    <w:basedOn w:val="BodyTextChar"/>
    <w:link w:val="BodyCopy11"/>
    <w:rsid w:val="0091568D"/>
    <w:rPr>
      <w:rFonts w:ascii="Poppins" w:eastAsia="Poppins Light" w:hAnsi="Poppins" w:cs="Poppins Light"/>
      <w:color w:val="231F2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00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0CD"/>
    <w:rPr>
      <w:rFonts w:ascii="Poppins Light" w:eastAsia="Poppins Light" w:hAnsi="Poppins Light" w:cs="Poppins Light"/>
      <w:sz w:val="26"/>
    </w:rPr>
  </w:style>
  <w:style w:type="paragraph" w:styleId="Footer">
    <w:name w:val="footer"/>
    <w:basedOn w:val="Normal"/>
    <w:link w:val="FooterChar"/>
    <w:uiPriority w:val="99"/>
    <w:unhideWhenUsed/>
    <w:rsid w:val="00C300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0CD"/>
    <w:rPr>
      <w:rFonts w:ascii="Poppins Light" w:eastAsia="Poppins Light" w:hAnsi="Poppins Light" w:cs="Poppins Light"/>
      <w:sz w:val="26"/>
    </w:rPr>
  </w:style>
  <w:style w:type="paragraph" w:customStyle="1" w:styleId="Bullets">
    <w:name w:val="Bullets"/>
    <w:basedOn w:val="BodyCopy11"/>
    <w:link w:val="BulletsChar"/>
    <w:qFormat/>
    <w:rsid w:val="00C300CD"/>
    <w:pPr>
      <w:numPr>
        <w:numId w:val="1"/>
      </w:numPr>
      <w:spacing w:before="100" w:beforeAutospacing="1" w:after="100" w:afterAutospacing="1"/>
      <w:ind w:left="924" w:right="62" w:hanging="357"/>
    </w:pPr>
  </w:style>
  <w:style w:type="character" w:customStyle="1" w:styleId="BulletsChar">
    <w:name w:val="Bullets Char"/>
    <w:basedOn w:val="BodyCopy11Char"/>
    <w:link w:val="Bullets"/>
    <w:rsid w:val="00C300CD"/>
    <w:rPr>
      <w:rFonts w:ascii="Poppins" w:eastAsia="Poppins Light" w:hAnsi="Poppins" w:cs="Poppins Light"/>
      <w:color w:val="231F20"/>
      <w:sz w:val="18"/>
      <w:szCs w:val="18"/>
    </w:rPr>
  </w:style>
  <w:style w:type="character" w:customStyle="1" w:styleId="A0">
    <w:name w:val="A0"/>
    <w:uiPriority w:val="99"/>
    <w:rsid w:val="00E62802"/>
    <w:rPr>
      <w:rFonts w:cs="Poppins Light"/>
      <w:color w:val="000000"/>
      <w:sz w:val="14"/>
      <w:szCs w:val="14"/>
    </w:rPr>
  </w:style>
  <w:style w:type="paragraph" w:customStyle="1" w:styleId="BodyCopy9">
    <w:name w:val="Body Copy 9"/>
    <w:basedOn w:val="BodyText"/>
    <w:link w:val="BodyCopy9Char"/>
    <w:rsid w:val="007469B0"/>
    <w:pPr>
      <w:spacing w:before="49" w:line="204" w:lineRule="auto"/>
      <w:ind w:right="64"/>
    </w:pPr>
    <w:rPr>
      <w:rFonts w:ascii="Poppins" w:hAnsi="Poppins"/>
      <w:color w:val="231F20"/>
      <w:sz w:val="18"/>
      <w:szCs w:val="18"/>
    </w:rPr>
  </w:style>
  <w:style w:type="character" w:customStyle="1" w:styleId="BodyCopy9Char">
    <w:name w:val="Body Copy 9 Char"/>
    <w:basedOn w:val="BodyTextChar"/>
    <w:link w:val="BodyCopy9"/>
    <w:rsid w:val="007469B0"/>
    <w:rPr>
      <w:rFonts w:ascii="Poppins" w:eastAsia="Poppins Light" w:hAnsi="Poppins" w:cs="Poppins Light"/>
      <w:color w:val="231F20"/>
      <w:sz w:val="18"/>
      <w:szCs w:val="18"/>
    </w:rPr>
  </w:style>
  <w:style w:type="paragraph" w:customStyle="1" w:styleId="Heading4new">
    <w:name w:val="Heading 4new"/>
    <w:basedOn w:val="Heading3"/>
    <w:link w:val="Heading4newChar"/>
    <w:rsid w:val="007469B0"/>
  </w:style>
  <w:style w:type="paragraph" w:customStyle="1" w:styleId="Heading3new">
    <w:name w:val="Heading 3new"/>
    <w:basedOn w:val="Heading4"/>
    <w:link w:val="Heading3newChar"/>
    <w:rsid w:val="007469B0"/>
    <w:pPr>
      <w:ind w:right="64"/>
    </w:pPr>
  </w:style>
  <w:style w:type="character" w:customStyle="1" w:styleId="Heading4newChar">
    <w:name w:val="Heading 4new Char"/>
    <w:basedOn w:val="DefaultParagraphFont"/>
    <w:link w:val="Heading4new"/>
    <w:rsid w:val="007469B0"/>
    <w:rPr>
      <w:rFonts w:ascii="Poppins Light" w:eastAsiaTheme="majorEastAsia" w:hAnsi="Poppins Light" w:cstheme="majorBidi"/>
      <w:color w:val="000000" w:themeColor="text1"/>
      <w:sz w:val="24"/>
      <w:szCs w:val="24"/>
    </w:rPr>
  </w:style>
  <w:style w:type="character" w:customStyle="1" w:styleId="Heading3newChar">
    <w:name w:val="Heading 3new Char"/>
    <w:basedOn w:val="DefaultParagraphFont"/>
    <w:link w:val="Heading3new"/>
    <w:rsid w:val="007469B0"/>
    <w:rPr>
      <w:rFonts w:ascii="Poppins SemiBold" w:eastAsiaTheme="majorEastAsia" w:hAnsi="Poppins SemiBold" w:cstheme="majorBidi"/>
      <w:iCs/>
      <w:color w:val="000000" w:themeColor="text1"/>
      <w:sz w:val="26"/>
    </w:rPr>
  </w:style>
  <w:style w:type="paragraph" w:customStyle="1" w:styleId="Heading2new">
    <w:name w:val="Heading 2 new"/>
    <w:basedOn w:val="BodyCopy9"/>
    <w:link w:val="Heading2newChar"/>
    <w:rsid w:val="007724B4"/>
    <w:rPr>
      <w:rFonts w:ascii="Poppins SemiBold" w:hAnsi="Poppins SemiBold" w:cs="Poppins SemiBold"/>
      <w:color w:val="F26522" w:themeColor="accent1"/>
      <w:sz w:val="36"/>
      <w:szCs w:val="36"/>
    </w:rPr>
  </w:style>
  <w:style w:type="character" w:customStyle="1" w:styleId="Heading2newChar">
    <w:name w:val="Heading 2 new Char"/>
    <w:basedOn w:val="BodyCopy9Char"/>
    <w:link w:val="Heading2new"/>
    <w:rsid w:val="007724B4"/>
    <w:rPr>
      <w:rFonts w:ascii="Poppins SemiBold" w:eastAsia="Poppins Light" w:hAnsi="Poppins SemiBold" w:cs="Poppins SemiBold"/>
      <w:color w:val="F26522" w:themeColor="accent1"/>
      <w:sz w:val="36"/>
      <w:szCs w:val="36"/>
    </w:rPr>
  </w:style>
  <w:style w:type="paragraph" w:customStyle="1" w:styleId="BodyCopy12">
    <w:name w:val="Body Copy 12"/>
    <w:basedOn w:val="BodyText"/>
    <w:link w:val="BodyCopy12Char"/>
    <w:qFormat/>
    <w:rsid w:val="0091568D"/>
    <w:pPr>
      <w:spacing w:before="240" w:after="240"/>
      <w:ind w:right="64"/>
    </w:pPr>
    <w:rPr>
      <w:rFonts w:ascii="Poppins" w:hAnsi="Poppins"/>
      <w:color w:val="231F20"/>
    </w:rPr>
  </w:style>
  <w:style w:type="character" w:customStyle="1" w:styleId="BodyCopy12Char">
    <w:name w:val="Body Copy 12 Char"/>
    <w:basedOn w:val="BodyTextChar"/>
    <w:link w:val="BodyCopy12"/>
    <w:rsid w:val="0091568D"/>
    <w:rPr>
      <w:rFonts w:ascii="Poppins" w:eastAsia="Poppins Light" w:hAnsi="Poppins" w:cs="Poppins Light"/>
      <w:color w:val="231F20"/>
      <w:sz w:val="16"/>
      <w:szCs w:val="16"/>
    </w:rPr>
  </w:style>
  <w:style w:type="paragraph" w:styleId="Revision">
    <w:name w:val="Revision"/>
    <w:hidden/>
    <w:uiPriority w:val="99"/>
    <w:semiHidden/>
    <w:rsid w:val="003409BE"/>
    <w:pPr>
      <w:widowControl/>
      <w:autoSpaceDE/>
      <w:autoSpaceDN/>
    </w:pPr>
    <w:rPr>
      <w:rFonts w:ascii="Poppins Light" w:eastAsia="Poppins Light" w:hAnsi="Poppins Light" w:cs="Poppins Light"/>
      <w:sz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B16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16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16D4"/>
    <w:rPr>
      <w:rFonts w:ascii="Poppins Light" w:eastAsia="Poppins Light" w:hAnsi="Poppins Light" w:cs="Poppins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1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16D4"/>
    <w:rPr>
      <w:rFonts w:ascii="Poppins Light" w:eastAsia="Poppins Light" w:hAnsi="Poppins Light" w:cs="Poppins Light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D77B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2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penrithcitycouncil.sharepoint.com/sites/council/Templates/Guidelines%20or%20Terms%20and%20Conditions.dotx" TargetMode="External"/></Relationships>
</file>

<file path=word/theme/theme1.xml><?xml version="1.0" encoding="utf-8"?>
<a:theme xmlns:a="http://schemas.openxmlformats.org/drawingml/2006/main" name="Office Theme">
  <a:themeElements>
    <a:clrScheme name="Penrith City Council">
      <a:dk1>
        <a:sysClr val="windowText" lastClr="000000"/>
      </a:dk1>
      <a:lt1>
        <a:sysClr val="window" lastClr="FFFFFF"/>
      </a:lt1>
      <a:dk2>
        <a:srgbClr val="4C6D83"/>
      </a:dk2>
      <a:lt2>
        <a:srgbClr val="EEECE1"/>
      </a:lt2>
      <a:accent1>
        <a:srgbClr val="F26522"/>
      </a:accent1>
      <a:accent2>
        <a:srgbClr val="207DC1"/>
      </a:accent2>
      <a:accent3>
        <a:srgbClr val="93A4D3"/>
      </a:accent3>
      <a:accent4>
        <a:srgbClr val="194239"/>
      </a:accent4>
      <a:accent5>
        <a:srgbClr val="B9DAF3"/>
      </a:accent5>
      <a:accent6>
        <a:srgbClr val="49A973"/>
      </a:accent6>
      <a:hlink>
        <a:srgbClr val="DB81B5"/>
      </a:hlink>
      <a:folHlink>
        <a:srgbClr val="F2652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484B7E76DAFE40A43C48CFBE7110D7" ma:contentTypeVersion="21" ma:contentTypeDescription="Create a new document." ma:contentTypeScope="" ma:versionID="52b51083b14e1fb6ceb24bc24864c683">
  <xsd:schema xmlns:xsd="http://www.w3.org/2001/XMLSchema" xmlns:xs="http://www.w3.org/2001/XMLSchema" xmlns:p="http://schemas.microsoft.com/office/2006/metadata/properties" xmlns:ns2="27625cf8-4a83-41a0-a017-d2f1e619a9d0" xmlns:ns3="7994cc7b-1e55-43d4-a10e-cc419e66e1b6" targetNamespace="http://schemas.microsoft.com/office/2006/metadata/properties" ma:root="true" ma:fieldsID="07ea57373a4f52e926b1f635a8e6c7b7" ns2:_="" ns3:_="">
    <xsd:import namespace="27625cf8-4a83-41a0-a017-d2f1e619a9d0"/>
    <xsd:import namespace="7994cc7b-1e55-43d4-a10e-cc419e66e1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ead" minOccurs="0"/>
                <xsd:element ref="ns2:Owne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25cf8-4a83-41a0-a017-d2f1e619a9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ead" ma:index="20" nillable="true" ma:displayName="Lead" ma:format="Dropdown" ma:internalName="Lead">
      <xsd:simpleType>
        <xsd:restriction base="dms:Text">
          <xsd:maxLength value="255"/>
        </xsd:restriction>
      </xsd:simpleType>
    </xsd:element>
    <xsd:element name="Owner" ma:index="21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3056266-fb18-4039-9387-d4efc604a6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4cc7b-1e55-43d4-a10e-cc419e66e1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3e15f84-3d89-4e02-9d4e-b3169a141b3a}" ma:internalName="TaxCatchAll" ma:showField="CatchAllData" ma:web="7994cc7b-1e55-43d4-a10e-cc419e66e1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625cf8-4a83-41a0-a017-d2f1e619a9d0">
      <Terms xmlns="http://schemas.microsoft.com/office/infopath/2007/PartnerControls"/>
    </lcf76f155ced4ddcb4097134ff3c332f>
    <TaxCatchAll xmlns="7994cc7b-1e55-43d4-a10e-cc419e66e1b6" xsi:nil="true"/>
    <Owner xmlns="27625cf8-4a83-41a0-a017-d2f1e619a9d0">
      <UserInfo>
        <DisplayName/>
        <AccountId xsi:nil="true"/>
        <AccountType/>
      </UserInfo>
    </Owner>
    <Lead xmlns="27625cf8-4a83-41a0-a017-d2f1e619a9d0" xsi:nil="true"/>
  </documentManagement>
</p:properties>
</file>

<file path=customXml/itemProps1.xml><?xml version="1.0" encoding="utf-8"?>
<ds:datastoreItem xmlns:ds="http://schemas.openxmlformats.org/officeDocument/2006/customXml" ds:itemID="{4BA525B2-58C2-47D4-B614-ABDE4F4283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625cf8-4a83-41a0-a017-d2f1e619a9d0"/>
    <ds:schemaRef ds:uri="7994cc7b-1e55-43d4-a10e-cc419e66e1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76EA94-5C36-42F8-8E04-A00E719BB7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ACAA6D-6E32-4AA8-8D30-7B8872E8A140}">
  <ds:schemaRefs>
    <ds:schemaRef ds:uri="http://schemas.microsoft.com/office/2006/metadata/properties"/>
    <ds:schemaRef ds:uri="http://schemas.microsoft.com/office/infopath/2007/PartnerControls"/>
    <ds:schemaRef ds:uri="27625cf8-4a83-41a0-a017-d2f1e619a9d0"/>
    <ds:schemaRef ds:uri="7994cc7b-1e55-43d4-a10e-cc419e66e1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Guidelines%20or%20Terms%20and%20Conditions.dotx</Template>
  <TotalTime>0</TotalTime>
  <Pages>2</Pages>
  <Words>608</Words>
  <Characters>3281</Characters>
  <Application>Microsoft Office Word</Application>
  <DocSecurity>0</DocSecurity>
  <Lines>75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 Committee 2026-2030 Terms of Reference</dc:title>
  <dc:subject/>
  <dc:creator>Penrith City Council</dc:creator>
  <cp:keywords/>
  <dc:description/>
  <cp:lastModifiedBy>Taryn Kennedy</cp:lastModifiedBy>
  <cp:revision>21</cp:revision>
  <dcterms:created xsi:type="dcterms:W3CDTF">2025-09-27T12:59:00Z</dcterms:created>
  <dcterms:modified xsi:type="dcterms:W3CDTF">2026-01-15T22:22:00Z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2022-08-28T10:00:00Z</vt:filetime>
  </property>
  <property fmtid="{D5CDD505-2E9C-101B-9397-08002B2CF9AE}" pid="3" name="Creator">
    <vt:lpwstr>Adobe InDesign 17.1 (Windows)</vt:lpwstr>
  </property>
  <property fmtid="{D5CDD505-2E9C-101B-9397-08002B2CF9AE}" pid="4" name="LastSaved">
    <vt:filetime>2022-08-28T10:00:00Z</vt:filetime>
  </property>
  <property fmtid="{D5CDD505-2E9C-101B-9397-08002B2CF9AE}" pid="5" name="Producer">
    <vt:lpwstr>Adobe PDF Library 16.0.5</vt:lpwstr>
  </property>
  <property fmtid="{D5CDD505-2E9C-101B-9397-08002B2CF9AE}" pid="6" name="ContentTypeId">
    <vt:lpwstr>0x01010011484B7E76DAFE40A43C48CFBE7110D7</vt:lpwstr>
  </property>
  <property fmtid="{D5CDD505-2E9C-101B-9397-08002B2CF9AE}" pid="7" name="MediaServiceImageTags">
    <vt:lpwstr/>
  </property>
  <property fmtid="{D5CDD505-2E9C-101B-9397-08002B2CF9AE}" pid="8" name="docLang">
    <vt:lpwstr>en</vt:lpwstr>
  </property>
  <property fmtid="{D5CDD505-2E9C-101B-9397-08002B2CF9AE}" pid="9" name="GrammarlyDocumentId">
    <vt:lpwstr>9022529e-42d7-4da2-bebf-305eda21b09a</vt:lpwstr>
  </property>
</Properties>
</file>